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spacing w:after="0" w:line="240" w:lineRule="auto"/>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0A5EB3A0" w:rsidR="00CA3F27" w:rsidRPr="00720929" w:rsidRDefault="00454F52" w:rsidP="00317A7F">
      <w:pPr>
        <w:spacing w:after="0" w:line="240" w:lineRule="auto"/>
        <w:jc w:val="center"/>
        <w:rPr>
          <w:rFonts w:ascii="Montserrat" w:hAnsi="Montserrat"/>
          <w:b/>
          <w:bCs/>
          <w:sz w:val="32"/>
          <w:szCs w:val="32"/>
        </w:rPr>
      </w:pPr>
      <w:r>
        <w:rPr>
          <w:rFonts w:ascii="Montserrat" w:hAnsi="Montserrat"/>
          <w:b/>
          <w:bCs/>
          <w:sz w:val="32"/>
          <w:szCs w:val="32"/>
        </w:rPr>
        <w:t>Anstine-Audubon Nature Preserve</w:t>
      </w:r>
      <w:r w:rsidR="00720929" w:rsidRPr="00720929">
        <w:rPr>
          <w:rFonts w:ascii="Montserrat" w:hAnsi="Montserrat"/>
          <w:b/>
          <w:bCs/>
          <w:sz w:val="32"/>
          <w:szCs w:val="32"/>
        </w:rPr>
        <w:t xml:space="preserve"> Fencing Project</w:t>
      </w:r>
    </w:p>
    <w:p w14:paraId="5868B6D9" w14:textId="33D87CA1" w:rsidR="6C8D659B" w:rsidRPr="00454185" w:rsidRDefault="00720929" w:rsidP="00317A7F">
      <w:pPr>
        <w:spacing w:after="0" w:line="240" w:lineRule="auto"/>
        <w:jc w:val="center"/>
        <w:rPr>
          <w:rFonts w:ascii="Montserrat" w:hAnsi="Montserrat"/>
          <w:b/>
          <w:bCs/>
          <w:sz w:val="32"/>
          <w:szCs w:val="32"/>
        </w:rPr>
      </w:pPr>
      <w:r>
        <w:rPr>
          <w:rFonts w:ascii="Montserrat" w:hAnsi="Montserrat"/>
          <w:b/>
          <w:bCs/>
          <w:sz w:val="32"/>
          <w:szCs w:val="32"/>
        </w:rPr>
        <w:t>San Diego Audubon</w:t>
      </w:r>
      <w:r w:rsidR="00454F52">
        <w:rPr>
          <w:rFonts w:ascii="Montserrat" w:hAnsi="Montserrat"/>
          <w:b/>
          <w:bCs/>
          <w:sz w:val="32"/>
          <w:szCs w:val="32"/>
        </w:rPr>
        <w:t xml:space="preserve"> Society</w:t>
      </w:r>
    </w:p>
    <w:p w14:paraId="5756D964" w14:textId="7777777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Quarterly Progress Report</w:t>
      </w:r>
    </w:p>
    <w:p w14:paraId="5756D965" w14:textId="191A49FB"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Period: </w:t>
      </w:r>
      <w:r w:rsidR="00553D75">
        <w:rPr>
          <w:rFonts w:ascii="Montserrat" w:hAnsi="Montserrat"/>
          <w:b/>
          <w:bCs/>
          <w:sz w:val="32"/>
          <w:szCs w:val="32"/>
        </w:rPr>
        <w:t>March 7</w:t>
      </w:r>
      <w:r w:rsidR="00720929">
        <w:rPr>
          <w:rFonts w:ascii="Montserrat" w:hAnsi="Montserrat"/>
          <w:b/>
          <w:bCs/>
          <w:sz w:val="32"/>
          <w:szCs w:val="32"/>
        </w:rPr>
        <w:t>-September 30, 2023</w:t>
      </w:r>
    </w:p>
    <w:p w14:paraId="1EEC0436" w14:textId="23957E12"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720929">
        <w:rPr>
          <w:rFonts w:ascii="Montserrat" w:hAnsi="Montserrat"/>
          <w:b/>
          <w:bCs/>
          <w:sz w:val="32"/>
          <w:szCs w:val="32"/>
        </w:rPr>
        <w:t xml:space="preserve">October </w:t>
      </w:r>
      <w:r w:rsidR="00454F52">
        <w:rPr>
          <w:rFonts w:ascii="Montserrat" w:hAnsi="Montserrat"/>
          <w:b/>
          <w:bCs/>
          <w:sz w:val="32"/>
          <w:szCs w:val="32"/>
        </w:rPr>
        <w:t>20</w:t>
      </w:r>
      <w:r w:rsidR="00720929">
        <w:rPr>
          <w:rFonts w:ascii="Montserrat" w:hAnsi="Montserrat"/>
          <w:b/>
          <w:bCs/>
          <w:sz w:val="32"/>
          <w:szCs w:val="32"/>
        </w:rPr>
        <w:t>, 2023</w:t>
      </w:r>
    </w:p>
    <w:p w14:paraId="5756D966" w14:textId="04DFF55A" w:rsidR="00F46EAA"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r w:rsidR="00454F52">
        <w:rPr>
          <w:rFonts w:ascii="Montserrat" w:hAnsi="Montserrat"/>
          <w:b/>
          <w:bCs/>
          <w:sz w:val="32"/>
          <w:szCs w:val="32"/>
        </w:rPr>
        <w:t>S1125499</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line="240" w:lineRule="auto"/>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line="240" w:lineRule="auto"/>
        <w:rPr>
          <w:rFonts w:ascii="Montserrat" w:hAnsi="Montserrat"/>
          <w:b/>
          <w:bCs/>
          <w:noProof/>
          <w:u w:val="single"/>
        </w:rPr>
      </w:pPr>
    </w:p>
    <w:p w14:paraId="130C6727" w14:textId="52A45AE1" w:rsidR="00D62377" w:rsidRPr="00454185" w:rsidRDefault="00D62377" w:rsidP="00D62377">
      <w:pPr>
        <w:spacing w:before="60" w:line="240" w:lineRule="auto"/>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6192"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CE9D5F"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" filled="f" strokecolor="red" strokeweight="2pt"/>
            </w:pict>
          </mc:Fallback>
        </mc:AlternateContent>
      </w: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2BFAE03A" w:rsidR="00F46EAA" w:rsidRDefault="00F46EAA" w:rsidP="008C3AF2">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 xml:space="preserve">Task 1- </w:t>
      </w:r>
      <w:bookmarkEnd w:id="1"/>
      <w:r w:rsidR="00720929">
        <w:rPr>
          <w:rFonts w:ascii="Montserrat" w:hAnsi="Montserrat" w:cstheme="minorHAnsi"/>
          <w:b/>
          <w:bCs/>
          <w:color w:val="auto"/>
          <w:sz w:val="22"/>
          <w:szCs w:val="22"/>
        </w:rPr>
        <w:t>Project Planning:</w:t>
      </w:r>
    </w:p>
    <w:p w14:paraId="0C3056EA" w14:textId="4C360223" w:rsidR="00D407D0" w:rsidRPr="00454F52" w:rsidRDefault="00720929" w:rsidP="00454F52">
      <w:pPr>
        <w:spacing w:before="60" w:line="240" w:lineRule="auto"/>
        <w:ind w:left="720"/>
        <w:rPr>
          <w:rFonts w:ascii="Montserrat" w:hAnsi="Montserrat"/>
          <w:noProof/>
        </w:rPr>
      </w:pPr>
      <w:r w:rsidRPr="00454F52">
        <w:rPr>
          <w:rFonts w:ascii="Montserrat" w:hAnsi="Montserrat"/>
          <w:noProof/>
        </w:rPr>
        <w:t>San Diego Audubon contracted Urban Corps of San Diego to install a three-pole lodge post fence along the northern boundary of our Anstine-Audubon Nature Preserve in Vista, CA. Forty-five hours ha</w:t>
      </w:r>
      <w:r w:rsidR="00640174">
        <w:rPr>
          <w:rFonts w:ascii="Montserrat" w:hAnsi="Montserrat"/>
          <w:noProof/>
        </w:rPr>
        <w:t>ve</w:t>
      </w:r>
      <w:r w:rsidRPr="00454F52">
        <w:rPr>
          <w:rFonts w:ascii="Montserrat" w:hAnsi="Montserrat"/>
          <w:noProof/>
        </w:rPr>
        <w:t xml:space="preserve"> been worked to contract Urban Corps of San Diego, plan the fence installation layout and oversee the start of the project.</w:t>
      </w:r>
      <w:r w:rsidR="00640174">
        <w:rPr>
          <w:rFonts w:ascii="Montserrat" w:hAnsi="Montserrat"/>
          <w:noProof/>
        </w:rPr>
        <w:t xml:space="preserve"> Project planning is fifty-six percent complete by </w:t>
      </w:r>
      <w:r w:rsidR="00DB2832">
        <w:rPr>
          <w:rFonts w:ascii="Montserrat" w:hAnsi="Montserrat"/>
          <w:noProof/>
        </w:rPr>
        <w:t>hours expended. Planning was accomplished throughout the reporting period, starting from the Notice to Proceed (NTP) date of March 7, 2023</w:t>
      </w:r>
      <w:r w:rsidR="00553D75">
        <w:rPr>
          <w:rFonts w:ascii="Montserrat" w:hAnsi="Montserrat"/>
          <w:noProof/>
        </w:rPr>
        <w:t>, although the bulk of the hours were expended starting July 1.</w:t>
      </w:r>
    </w:p>
    <w:p w14:paraId="6B127638" w14:textId="77777777" w:rsidR="00720929" w:rsidRPr="00720929"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bookmarkEnd w:id="2"/>
      <w:r w:rsidR="00720929">
        <w:rPr>
          <w:rFonts w:ascii="Montserrat" w:hAnsi="Montserrat" w:cstheme="minorHAnsi"/>
          <w:b/>
          <w:bCs/>
          <w:color w:val="auto"/>
          <w:sz w:val="22"/>
          <w:szCs w:val="22"/>
        </w:rPr>
        <w:t>Project Implementation</w:t>
      </w:r>
      <w:r w:rsidR="00720929" w:rsidRPr="00720929">
        <w:t xml:space="preserve"> </w:t>
      </w:r>
    </w:p>
    <w:p w14:paraId="7E9739FF" w14:textId="18656F66" w:rsidR="00720929" w:rsidRPr="00454F52" w:rsidRDefault="00720929" w:rsidP="00454F52">
      <w:pPr>
        <w:spacing w:before="60" w:line="240" w:lineRule="auto"/>
        <w:ind w:left="720"/>
        <w:rPr>
          <w:rFonts w:ascii="Montserrat" w:hAnsi="Montserrat"/>
          <w:noProof/>
        </w:rPr>
      </w:pPr>
      <w:r w:rsidRPr="00454F52">
        <w:rPr>
          <w:rFonts w:ascii="Montserrat" w:hAnsi="Montserrat"/>
          <w:noProof/>
        </w:rPr>
        <w:t>The fence installation began on September 25, 2023 and as of September 30, 2023 fifty-feet of fencing has been installed. Six-percent of the project has been completed.</w:t>
      </w:r>
      <w:r w:rsidR="00640174">
        <w:rPr>
          <w:rFonts w:ascii="Montserrat" w:hAnsi="Montserrat"/>
          <w:noProof/>
        </w:rPr>
        <w:t xml:space="preserve"> The costs incurred by Urban Corps will be included in the next quarter’s invoice, once their invoice is received.</w:t>
      </w:r>
    </w:p>
    <w:p w14:paraId="5756D96C" w14:textId="2C5889A6" w:rsidR="00F46EAA" w:rsidRDefault="00F46EAA" w:rsidP="008C3AF2">
      <w:pPr>
        <w:pStyle w:val="Heading2"/>
        <w:numPr>
          <w:ilvl w:val="0"/>
          <w:numId w:val="5"/>
        </w:numPr>
        <w:spacing w:before="0"/>
        <w:rPr>
          <w:rFonts w:ascii="Montserrat" w:hAnsi="Montserrat" w:cstheme="minorHAnsi"/>
          <w:b/>
          <w:bCs/>
          <w:color w:val="auto"/>
          <w:sz w:val="22"/>
          <w:szCs w:val="22"/>
        </w:rPr>
      </w:pPr>
      <w:bookmarkStart w:id="3" w:name="_Toc83711087"/>
      <w:r w:rsidRPr="00CF49AE">
        <w:rPr>
          <w:rFonts w:ascii="Montserrat" w:hAnsi="Montserrat" w:cstheme="minorHAnsi"/>
          <w:b/>
          <w:bCs/>
          <w:color w:val="auto"/>
          <w:sz w:val="22"/>
          <w:szCs w:val="22"/>
        </w:rPr>
        <w:t>Task 3-</w:t>
      </w:r>
      <w:bookmarkEnd w:id="3"/>
      <w:r w:rsidR="00720929">
        <w:rPr>
          <w:rFonts w:ascii="Montserrat" w:hAnsi="Montserrat" w:cstheme="minorHAnsi"/>
          <w:b/>
          <w:bCs/>
          <w:color w:val="auto"/>
          <w:sz w:val="22"/>
          <w:szCs w:val="22"/>
        </w:rPr>
        <w:t>Grant Administration and Reporting</w:t>
      </w:r>
    </w:p>
    <w:p w14:paraId="4AEF23CB" w14:textId="386C990E" w:rsidR="00720929" w:rsidRPr="00454F52" w:rsidRDefault="00720929" w:rsidP="00454F52">
      <w:pPr>
        <w:spacing w:before="60" w:line="240" w:lineRule="auto"/>
        <w:ind w:left="720"/>
        <w:rPr>
          <w:rFonts w:ascii="Montserrat" w:hAnsi="Montserrat"/>
          <w:noProof/>
        </w:rPr>
      </w:pPr>
      <w:r w:rsidRPr="00454F52">
        <w:rPr>
          <w:rFonts w:ascii="Montserrat" w:hAnsi="Montserrat"/>
          <w:noProof/>
        </w:rPr>
        <w:t>Six hours of time has been worked setting up the project page and completing the quarterly report and invoices.</w:t>
      </w:r>
      <w:r w:rsidR="00DB2832">
        <w:rPr>
          <w:rFonts w:ascii="Montserrat" w:hAnsi="Montserrat"/>
          <w:noProof/>
        </w:rPr>
        <w:t xml:space="preserve"> This task is now forty-six percent complete by hours expended. Grant Administration and Reporting work was accomplished throughout the reporting period, starting from the NTP date of March 7, 2023.</w:t>
      </w:r>
    </w:p>
    <w:p w14:paraId="5756D96D" w14:textId="77777777" w:rsidR="00F46EAA" w:rsidRPr="00454185" w:rsidRDefault="00F46EAA" w:rsidP="00F46EAA">
      <w:pPr>
        <w:spacing w:after="0" w:line="240" w:lineRule="auto"/>
        <w:rPr>
          <w:rFonts w:ascii="Montserrat" w:hAnsi="Montserrat"/>
          <w:b/>
          <w:sz w:val="24"/>
          <w:szCs w:val="24"/>
        </w:rPr>
      </w:pPr>
    </w:p>
    <w:p w14:paraId="5756D96E" w14:textId="58235D4D" w:rsidR="00F46EAA" w:rsidRPr="00CF49AE" w:rsidRDefault="001413DD" w:rsidP="00F46EAA">
      <w:pPr>
        <w:spacing w:after="0" w:line="240" w:lineRule="auto"/>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spacing w:after="0" w:line="240" w:lineRule="auto"/>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t>Work Anticipated Next Period</w:t>
      </w:r>
      <w:bookmarkEnd w:id="4"/>
    </w:p>
    <w:p w14:paraId="5756D973" w14:textId="51BB3410" w:rsidR="00F46EAA" w:rsidRDefault="00F46EAA" w:rsidP="00F46EAA">
      <w:pPr>
        <w:spacing w:after="0" w:line="240" w:lineRule="auto"/>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270CAF52" w14:textId="77777777" w:rsidR="00720929" w:rsidRDefault="00720929" w:rsidP="00F46EAA">
      <w:pPr>
        <w:spacing w:after="0" w:line="240" w:lineRule="auto"/>
        <w:rPr>
          <w:rFonts w:ascii="Montserrat" w:hAnsi="Montserrat"/>
          <w:sz w:val="21"/>
          <w:szCs w:val="21"/>
        </w:rPr>
      </w:pPr>
    </w:p>
    <w:p w14:paraId="3FE9F518" w14:textId="6FD5B98F" w:rsidR="00720929" w:rsidRPr="00CF49AE" w:rsidRDefault="00720929" w:rsidP="00F46EAA">
      <w:pPr>
        <w:spacing w:after="0" w:line="240" w:lineRule="auto"/>
        <w:rPr>
          <w:rFonts w:ascii="Montserrat" w:hAnsi="Montserrat"/>
          <w:sz w:val="21"/>
          <w:szCs w:val="21"/>
        </w:rPr>
      </w:pPr>
      <w:r>
        <w:rPr>
          <w:rFonts w:ascii="Montserrat" w:hAnsi="Montserrat"/>
          <w:sz w:val="21"/>
          <w:szCs w:val="21"/>
        </w:rPr>
        <w:t>The fence installation has continued since September 30, 2023 and we are on schedule to have the project completed by the next quarterly invoice and reporting period.</w:t>
      </w:r>
      <w:r w:rsidR="00DB2832">
        <w:rPr>
          <w:rFonts w:ascii="Montserrat" w:hAnsi="Montserrat"/>
          <w:sz w:val="21"/>
          <w:szCs w:val="21"/>
        </w:rPr>
        <w:t xml:space="preserve"> </w:t>
      </w:r>
      <w:r w:rsidR="008C09B9">
        <w:rPr>
          <w:rFonts w:ascii="Montserrat" w:hAnsi="Montserrat"/>
          <w:sz w:val="21"/>
          <w:szCs w:val="21"/>
        </w:rPr>
        <w:t>Planning work will continue as far as coordinating Urban Corps’ work days and looking forward to project closeout tasks. Less grant administration hours will be required in the next period, as updating our project page will be simpler than setup was.</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77777777" w:rsidR="009F182A" w:rsidRDefault="009F182A" w:rsidP="00F46EAA">
      <w:pPr>
        <w:spacing w:after="0" w:line="240" w:lineRule="auto"/>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72DEFA1B" w14:textId="77777777" w:rsidR="00720929" w:rsidRDefault="00720929" w:rsidP="00F46EAA">
      <w:pPr>
        <w:spacing w:after="0" w:line="240" w:lineRule="auto"/>
        <w:rPr>
          <w:rFonts w:ascii="Montserrat" w:hAnsi="Montserrat"/>
          <w:sz w:val="21"/>
          <w:szCs w:val="21"/>
        </w:rPr>
      </w:pPr>
    </w:p>
    <w:p w14:paraId="4ED2FD97" w14:textId="2E6C1499" w:rsidR="00720929" w:rsidRPr="00CF49AE" w:rsidRDefault="00720929" w:rsidP="00F46EAA">
      <w:pPr>
        <w:spacing w:after="0" w:line="240" w:lineRule="auto"/>
        <w:rPr>
          <w:rFonts w:ascii="Montserrat" w:hAnsi="Montserrat"/>
          <w:sz w:val="21"/>
          <w:szCs w:val="21"/>
        </w:rPr>
      </w:pPr>
      <w:r>
        <w:rPr>
          <w:rFonts w:ascii="Montserrat" w:hAnsi="Montserrat"/>
          <w:sz w:val="21"/>
          <w:szCs w:val="21"/>
        </w:rPr>
        <w:t>No issues have occurred during this project.</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lastRenderedPageBreak/>
        <w:t>Photographs &amp; Figures</w:t>
      </w:r>
      <w:bookmarkEnd w:id="6"/>
    </w:p>
    <w:p w14:paraId="32745F9B" w14:textId="42B002AA" w:rsidR="000316F7" w:rsidRPr="00CF49AE" w:rsidRDefault="000316F7" w:rsidP="000316F7">
      <w:pPr>
        <w:spacing w:before="120" w:after="0" w:line="240" w:lineRule="auto"/>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454F52"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4B2E0FFA" w14:textId="77777777" w:rsidR="00454F52" w:rsidRDefault="00454F52" w:rsidP="00454F52">
      <w:pPr>
        <w:spacing w:after="0" w:line="240" w:lineRule="auto"/>
        <w:rPr>
          <w:rFonts w:ascii="Montserrat" w:hAnsi="Montserrat"/>
          <w:color w:val="1F497D" w:themeColor="text2"/>
          <w:sz w:val="21"/>
          <w:szCs w:val="21"/>
        </w:rPr>
      </w:pPr>
    </w:p>
    <w:p w14:paraId="4C2F564C" w14:textId="1A8666D2" w:rsidR="00454F52" w:rsidRDefault="00454F52" w:rsidP="00454F52">
      <w:pPr>
        <w:spacing w:after="0" w:line="240" w:lineRule="auto"/>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00FAAE6E" wp14:editId="3504F70C">
            <wp:extent cx="5943600" cy="4457700"/>
            <wp:effectExtent l="0" t="0" r="0" b="0"/>
            <wp:docPr id="50510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7BE76252" w14:textId="77777777" w:rsidR="00454F52" w:rsidRDefault="00454F52" w:rsidP="00454F52">
      <w:pPr>
        <w:spacing w:after="0" w:line="240" w:lineRule="auto"/>
        <w:rPr>
          <w:rFonts w:ascii="Montserrat" w:hAnsi="Montserrat"/>
          <w:color w:val="1F497D" w:themeColor="text2"/>
          <w:sz w:val="21"/>
          <w:szCs w:val="21"/>
        </w:rPr>
      </w:pPr>
    </w:p>
    <w:p w14:paraId="4C5C6DA0" w14:textId="77777777" w:rsidR="00454F52" w:rsidRDefault="00454F52" w:rsidP="00454F52">
      <w:pPr>
        <w:spacing w:before="60" w:line="240" w:lineRule="auto"/>
        <w:rPr>
          <w:rFonts w:ascii="Montserrat" w:hAnsi="Montserrat"/>
          <w:noProof/>
        </w:rPr>
      </w:pPr>
      <w:r>
        <w:rPr>
          <w:rFonts w:ascii="Montserrat" w:hAnsi="Montserrat"/>
          <w:noProof/>
        </w:rPr>
        <w:t>This is the northeast portion of our property prior to the installation of the fence. The white fence is the neighbor’s property and the our new lodge-pole fence will run adjancent to this fence inside our property line. September 8, 2023</w:t>
      </w:r>
    </w:p>
    <w:p w14:paraId="6FE7C5E1" w14:textId="77777777" w:rsidR="00454F52" w:rsidRDefault="00454F52" w:rsidP="00454F52">
      <w:pPr>
        <w:spacing w:after="0" w:line="240" w:lineRule="auto"/>
        <w:rPr>
          <w:rFonts w:ascii="Montserrat" w:hAnsi="Montserrat"/>
          <w:color w:val="1F497D" w:themeColor="text2"/>
          <w:sz w:val="21"/>
          <w:szCs w:val="21"/>
        </w:rPr>
      </w:pPr>
    </w:p>
    <w:p w14:paraId="31C78AB8" w14:textId="77777777" w:rsidR="00454F52" w:rsidRDefault="00454F52" w:rsidP="00454F52">
      <w:pPr>
        <w:spacing w:after="0" w:line="240" w:lineRule="auto"/>
        <w:rPr>
          <w:rFonts w:ascii="Montserrat" w:hAnsi="Montserrat"/>
          <w:color w:val="1F497D" w:themeColor="text2"/>
          <w:sz w:val="21"/>
          <w:szCs w:val="21"/>
        </w:rPr>
      </w:pPr>
    </w:p>
    <w:p w14:paraId="52244702" w14:textId="463047B1" w:rsidR="00454F52" w:rsidRDefault="00454F52" w:rsidP="00454F52">
      <w:pPr>
        <w:spacing w:after="0" w:line="240" w:lineRule="auto"/>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19834057" wp14:editId="7348AD61">
            <wp:extent cx="5943600" cy="4457700"/>
            <wp:effectExtent l="0" t="0" r="0" b="0"/>
            <wp:docPr id="4743901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5A90C768" w14:textId="77777777" w:rsidR="00454F52" w:rsidRDefault="00454F52" w:rsidP="00454F52">
      <w:pPr>
        <w:spacing w:after="0" w:line="240" w:lineRule="auto"/>
        <w:rPr>
          <w:rFonts w:ascii="Montserrat" w:hAnsi="Montserrat"/>
          <w:color w:val="1F497D" w:themeColor="text2"/>
          <w:sz w:val="21"/>
          <w:szCs w:val="21"/>
        </w:rPr>
      </w:pPr>
    </w:p>
    <w:p w14:paraId="254ACEC5" w14:textId="6F16769F" w:rsidR="00454F52" w:rsidRDefault="00454F52" w:rsidP="00454F52">
      <w:pPr>
        <w:spacing w:after="0" w:line="240" w:lineRule="auto"/>
        <w:rPr>
          <w:rFonts w:ascii="Montserrat" w:hAnsi="Montserrat"/>
          <w:color w:val="1F497D" w:themeColor="text2"/>
          <w:sz w:val="21"/>
          <w:szCs w:val="21"/>
        </w:rPr>
      </w:pPr>
      <w:r w:rsidRPr="00355508">
        <w:rPr>
          <w:rFonts w:ascii="Montserrat" w:hAnsi="Montserrat"/>
          <w:noProof/>
        </w:rPr>
        <w:t>This is the northeast portion of our property with the lodge-pole fence installed. At this point, approximately 50 feet of fence has been installed. September 30, 2023.</w:t>
      </w:r>
    </w:p>
    <w:p w14:paraId="763BF629" w14:textId="77777777" w:rsidR="00454F52" w:rsidRPr="00454F52" w:rsidRDefault="00454F52" w:rsidP="00454F52">
      <w:pPr>
        <w:spacing w:after="0" w:line="240" w:lineRule="auto"/>
        <w:rPr>
          <w:rFonts w:ascii="Montserrat" w:hAnsi="Montserrat"/>
          <w:color w:val="1F497D" w:themeColor="text2"/>
          <w:sz w:val="21"/>
          <w:szCs w:val="21"/>
        </w:rPr>
      </w:pPr>
    </w:p>
    <w:p w14:paraId="7BFF1F73" w14:textId="77777777" w:rsidR="0075036E" w:rsidRPr="00454185" w:rsidRDefault="0075036E" w:rsidP="0075036E">
      <w:pPr>
        <w:spacing w:before="360" w:after="0"/>
        <w:rPr>
          <w:rFonts w:ascii="Montserrat" w:hAnsi="Montserrat"/>
          <w:b/>
          <w:bCs/>
          <w:color w:val="1F497D" w:themeColor="text2"/>
          <w:sz w:val="24"/>
          <w:szCs w:val="24"/>
        </w:rPr>
      </w:pPr>
      <w:r w:rsidRPr="00454185">
        <w:rPr>
          <w:rFonts w:ascii="Montserrat" w:hAnsi="Montserrat"/>
          <w:b/>
          <w:bCs/>
          <w:color w:val="1F497D" w:themeColor="text2"/>
          <w:sz w:val="24"/>
          <w:szCs w:val="24"/>
        </w:rPr>
        <w:t>SDMMP Project Page</w:t>
      </w:r>
    </w:p>
    <w:p w14:paraId="05667B3D" w14:textId="4CBCCBAA" w:rsidR="0075036E" w:rsidRPr="00454185" w:rsidRDefault="0075036E" w:rsidP="0075036E">
      <w:pPr>
        <w:spacing w:before="120" w:after="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13">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14">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spacing w:after="0" w:line="240" w:lineRule="auto"/>
        <w:rPr>
          <w:rFonts w:ascii="Montserrat" w:hAnsi="Montserrat"/>
          <w:color w:val="1F497D" w:themeColor="text2"/>
          <w:sz w:val="20"/>
          <w:szCs w:val="20"/>
        </w:rPr>
      </w:pPr>
    </w:p>
    <w:p w14:paraId="54DD6FF8" w14:textId="77777777" w:rsidR="00AB7C4A" w:rsidRPr="00454185" w:rsidRDefault="00AB7C4A" w:rsidP="00AB7C4A">
      <w:pPr>
        <w:spacing w:after="0" w:line="240" w:lineRule="auto"/>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sz w:val="24"/>
          <w:szCs w:val="24"/>
        </w:rPr>
      </w:pPr>
      <w:bookmarkStart w:id="7" w:name="_Toc83711091"/>
      <w:r w:rsidRPr="00454185">
        <w:rPr>
          <w:rFonts w:ascii="Montserrat" w:hAnsi="Montserrat"/>
          <w:b/>
          <w:bCs/>
          <w:color w:val="1F497D" w:themeColor="text2"/>
          <w:sz w:val="24"/>
          <w:szCs w:val="24"/>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w:t>
      </w:r>
      <w:r w:rsidR="79FD11D5" w:rsidRPr="6F9D2A4C">
        <w:rPr>
          <w:rFonts w:ascii="Montserrat" w:hAnsi="Montserrat"/>
          <w:sz w:val="21"/>
          <w:szCs w:val="21"/>
        </w:rPr>
        <w:lastRenderedPageBreak/>
        <w:t>(Exhibit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line="240" w:lineRule="auto"/>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line="240" w:lineRule="auto"/>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9264"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5">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7"/>
    </w:p>
    <w:p w14:paraId="14C6CC8E" w14:textId="1BE95553" w:rsidR="2E6E00FA" w:rsidRPr="00454185" w:rsidRDefault="00820FAF" w:rsidP="00CF49AE">
      <w:pPr>
        <w:spacing w:line="240" w:lineRule="auto"/>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Performance Measures for each Quarterly Invoice and Progress Report in order to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617B1EB4" w14:textId="31EC5414" w:rsidR="008D42B4" w:rsidRPr="00454185" w:rsidRDefault="00454F52" w:rsidP="002525DD">
      <w:pPr>
        <w:spacing w:line="240" w:lineRule="auto"/>
        <w:jc w:val="both"/>
        <w:rPr>
          <w:rFonts w:ascii="Montserrat" w:eastAsia="Calibri" w:hAnsi="Montserrat" w:cs="Calibri"/>
        </w:rPr>
      </w:pPr>
      <w:r>
        <w:rPr>
          <w:rFonts w:ascii="Montserrat" w:eastAsia="Calibri" w:hAnsi="Montserrat" w:cs="Calibri"/>
        </w:rPr>
        <w:object w:dxaOrig="1524" w:dyaOrig="989" w14:anchorId="385B18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16" o:title=""/>
          </v:shape>
          <o:OLEObject Type="Embed" ProgID="Excel.Sheet.12" ShapeID="_x0000_i1025" DrawAspect="Icon" ObjectID="_1759305746" r:id="rId17"/>
        </w:object>
      </w:r>
    </w:p>
    <w:sectPr w:rsidR="008D42B4" w:rsidRPr="00454185" w:rsidSect="00DF585B">
      <w:headerReference w:type="default" r:id="rId18"/>
      <w:footerReference w:type="default" r:id="rId19"/>
      <w:head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8C1B8" w14:textId="77777777" w:rsidR="00505C2E" w:rsidRDefault="00505C2E" w:rsidP="00F33305">
      <w:pPr>
        <w:spacing w:after="0" w:line="240" w:lineRule="auto"/>
      </w:pPr>
      <w:r>
        <w:separator/>
      </w:r>
    </w:p>
  </w:endnote>
  <w:endnote w:type="continuationSeparator" w:id="0">
    <w:p w14:paraId="6D1830B0" w14:textId="77777777" w:rsidR="00505C2E" w:rsidRDefault="00505C2E" w:rsidP="00F33305">
      <w:pPr>
        <w:spacing w:after="0" w:line="240" w:lineRule="auto"/>
      </w:pPr>
      <w:r>
        <w:continuationSeparator/>
      </w:r>
    </w:p>
  </w:endnote>
  <w:endnote w:type="continuationNotice" w:id="1">
    <w:p w14:paraId="22C61592" w14:textId="77777777" w:rsidR="00505C2E" w:rsidRDefault="00505C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D3C9D" w14:textId="77777777" w:rsidR="00505C2E" w:rsidRDefault="00505C2E" w:rsidP="00F33305">
      <w:pPr>
        <w:spacing w:after="0" w:line="240" w:lineRule="auto"/>
      </w:pPr>
      <w:r>
        <w:separator/>
      </w:r>
    </w:p>
  </w:footnote>
  <w:footnote w:type="continuationSeparator" w:id="0">
    <w:p w14:paraId="5D76E07C" w14:textId="77777777" w:rsidR="00505C2E" w:rsidRDefault="00505C2E" w:rsidP="00F33305">
      <w:pPr>
        <w:spacing w:after="0" w:line="240" w:lineRule="auto"/>
      </w:pPr>
      <w:r>
        <w:continuationSeparator/>
      </w:r>
    </w:p>
  </w:footnote>
  <w:footnote w:type="continuationNotice" w:id="1">
    <w:p w14:paraId="679D9560" w14:textId="77777777" w:rsidR="00505C2E" w:rsidRDefault="00505C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247582">
    <w:abstractNumId w:val="0"/>
  </w:num>
  <w:num w:numId="2" w16cid:durableId="2073767384">
    <w:abstractNumId w:val="4"/>
  </w:num>
  <w:num w:numId="3" w16cid:durableId="259415132">
    <w:abstractNumId w:val="1"/>
  </w:num>
  <w:num w:numId="4" w16cid:durableId="941690953">
    <w:abstractNumId w:val="5"/>
  </w:num>
  <w:num w:numId="5" w16cid:durableId="709912976">
    <w:abstractNumId w:val="3"/>
  </w:num>
  <w:num w:numId="6" w16cid:durableId="1028792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7503E"/>
    <w:rsid w:val="000E2A64"/>
    <w:rsid w:val="0010590B"/>
    <w:rsid w:val="00110494"/>
    <w:rsid w:val="0013515A"/>
    <w:rsid w:val="001413DD"/>
    <w:rsid w:val="00153934"/>
    <w:rsid w:val="00156028"/>
    <w:rsid w:val="001D5F48"/>
    <w:rsid w:val="001F2FE9"/>
    <w:rsid w:val="00201526"/>
    <w:rsid w:val="0022665F"/>
    <w:rsid w:val="002525DD"/>
    <w:rsid w:val="00272EB7"/>
    <w:rsid w:val="00294163"/>
    <w:rsid w:val="002A3977"/>
    <w:rsid w:val="002A59F3"/>
    <w:rsid w:val="002B0BA7"/>
    <w:rsid w:val="002B5E52"/>
    <w:rsid w:val="00306369"/>
    <w:rsid w:val="00307530"/>
    <w:rsid w:val="00317A7F"/>
    <w:rsid w:val="00365175"/>
    <w:rsid w:val="003735D1"/>
    <w:rsid w:val="00375CF7"/>
    <w:rsid w:val="00376F93"/>
    <w:rsid w:val="0038087F"/>
    <w:rsid w:val="003900CC"/>
    <w:rsid w:val="003C283E"/>
    <w:rsid w:val="003C45A4"/>
    <w:rsid w:val="003C5767"/>
    <w:rsid w:val="003C6F95"/>
    <w:rsid w:val="00405EC2"/>
    <w:rsid w:val="00406F01"/>
    <w:rsid w:val="004074CB"/>
    <w:rsid w:val="00416D40"/>
    <w:rsid w:val="004479ED"/>
    <w:rsid w:val="00454185"/>
    <w:rsid w:val="00454F52"/>
    <w:rsid w:val="004B746F"/>
    <w:rsid w:val="00505C2E"/>
    <w:rsid w:val="00515585"/>
    <w:rsid w:val="00553D75"/>
    <w:rsid w:val="005734BC"/>
    <w:rsid w:val="00580987"/>
    <w:rsid w:val="00586FA1"/>
    <w:rsid w:val="00587440"/>
    <w:rsid w:val="0059415C"/>
    <w:rsid w:val="005C7B04"/>
    <w:rsid w:val="005D145B"/>
    <w:rsid w:val="0060602F"/>
    <w:rsid w:val="006122DD"/>
    <w:rsid w:val="0063006F"/>
    <w:rsid w:val="006303D3"/>
    <w:rsid w:val="00640174"/>
    <w:rsid w:val="00641B2D"/>
    <w:rsid w:val="006506AE"/>
    <w:rsid w:val="006A695E"/>
    <w:rsid w:val="006B0C1D"/>
    <w:rsid w:val="006D0ECB"/>
    <w:rsid w:val="006D4051"/>
    <w:rsid w:val="006D58AD"/>
    <w:rsid w:val="00720929"/>
    <w:rsid w:val="0075036E"/>
    <w:rsid w:val="00754997"/>
    <w:rsid w:val="00764168"/>
    <w:rsid w:val="007C07FE"/>
    <w:rsid w:val="00820FAF"/>
    <w:rsid w:val="00841D02"/>
    <w:rsid w:val="00857CD8"/>
    <w:rsid w:val="008632CC"/>
    <w:rsid w:val="00863D96"/>
    <w:rsid w:val="00873DF7"/>
    <w:rsid w:val="008908A2"/>
    <w:rsid w:val="0089460A"/>
    <w:rsid w:val="008C09B9"/>
    <w:rsid w:val="008C3AF2"/>
    <w:rsid w:val="008D2FDE"/>
    <w:rsid w:val="008D42B4"/>
    <w:rsid w:val="008E506A"/>
    <w:rsid w:val="008F6F17"/>
    <w:rsid w:val="008F7C77"/>
    <w:rsid w:val="00901F93"/>
    <w:rsid w:val="00917770"/>
    <w:rsid w:val="009414D1"/>
    <w:rsid w:val="009604F6"/>
    <w:rsid w:val="00982D29"/>
    <w:rsid w:val="009A03C2"/>
    <w:rsid w:val="009A0C39"/>
    <w:rsid w:val="009F182A"/>
    <w:rsid w:val="00A116C0"/>
    <w:rsid w:val="00A530D4"/>
    <w:rsid w:val="00A773FE"/>
    <w:rsid w:val="00AB055A"/>
    <w:rsid w:val="00AB7C4A"/>
    <w:rsid w:val="00AC5EFE"/>
    <w:rsid w:val="00B34723"/>
    <w:rsid w:val="00BA5897"/>
    <w:rsid w:val="00BB26EC"/>
    <w:rsid w:val="00BD21D4"/>
    <w:rsid w:val="00BD4892"/>
    <w:rsid w:val="00BE1298"/>
    <w:rsid w:val="00BE6899"/>
    <w:rsid w:val="00C0253D"/>
    <w:rsid w:val="00C117D2"/>
    <w:rsid w:val="00C1595F"/>
    <w:rsid w:val="00C15AED"/>
    <w:rsid w:val="00C40C16"/>
    <w:rsid w:val="00C45474"/>
    <w:rsid w:val="00C46EDC"/>
    <w:rsid w:val="00C7492C"/>
    <w:rsid w:val="00CA3F27"/>
    <w:rsid w:val="00CA4332"/>
    <w:rsid w:val="00CB3FED"/>
    <w:rsid w:val="00CF421A"/>
    <w:rsid w:val="00CF49AE"/>
    <w:rsid w:val="00D02287"/>
    <w:rsid w:val="00D20BD3"/>
    <w:rsid w:val="00D31CB7"/>
    <w:rsid w:val="00D37556"/>
    <w:rsid w:val="00D407D0"/>
    <w:rsid w:val="00D46574"/>
    <w:rsid w:val="00D57303"/>
    <w:rsid w:val="00D62377"/>
    <w:rsid w:val="00D8529F"/>
    <w:rsid w:val="00D97D68"/>
    <w:rsid w:val="00DB2832"/>
    <w:rsid w:val="00DB5401"/>
    <w:rsid w:val="00DC67CF"/>
    <w:rsid w:val="00DF585B"/>
    <w:rsid w:val="00E016DE"/>
    <w:rsid w:val="00E36A0B"/>
    <w:rsid w:val="00E4440F"/>
    <w:rsid w:val="00E4750C"/>
    <w:rsid w:val="00E70CE4"/>
    <w:rsid w:val="00E761FB"/>
    <w:rsid w:val="00E97A16"/>
    <w:rsid w:val="00EA6D4E"/>
    <w:rsid w:val="00EB7196"/>
    <w:rsid w:val="00ED1545"/>
    <w:rsid w:val="00F00BCE"/>
    <w:rsid w:val="00F32DD5"/>
    <w:rsid w:val="00F33305"/>
    <w:rsid w:val="00F46EAA"/>
    <w:rsid w:val="00F52381"/>
    <w:rsid w:val="00F54845"/>
    <w:rsid w:val="00F82960"/>
    <w:rsid w:val="00FB4198"/>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mccutcheon@usgs.go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perkins@usgs.gov"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2.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3.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B34D37-EB85-4D7B-98C4-6E152BBD56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Nick Thorpe</cp:lastModifiedBy>
  <cp:revision>2</cp:revision>
  <dcterms:created xsi:type="dcterms:W3CDTF">2023-10-20T18:16:00Z</dcterms:created>
  <dcterms:modified xsi:type="dcterms:W3CDTF">2023-10-20T18:16:00Z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