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6A70C" w14:textId="27846383" w:rsidR="00F46EAA" w:rsidRPr="00627F58" w:rsidRDefault="00F46EAA" w:rsidP="00D34A75">
      <w:pPr>
        <w:spacing w:after="0" w:line="240" w:lineRule="auto"/>
        <w:jc w:val="center"/>
        <w:rPr>
          <w:rFonts w:ascii="Montserrat" w:hAnsi="Montserrat"/>
          <w:b/>
          <w:bCs/>
          <w:sz w:val="32"/>
          <w:szCs w:val="32"/>
        </w:rPr>
      </w:pPr>
      <w:r w:rsidRPr="00627F58">
        <w:rPr>
          <w:rFonts w:ascii="Montserrat" w:hAnsi="Montserrat"/>
          <w:b/>
          <w:bCs/>
          <w:sz w:val="32"/>
          <w:szCs w:val="32"/>
        </w:rPr>
        <w:t>San Diego Association of Governments</w:t>
      </w:r>
    </w:p>
    <w:p w14:paraId="6A0509E1" w14:textId="77777777" w:rsidR="00AF4AFD" w:rsidRDefault="00AF4AFD" w:rsidP="00D34A75">
      <w:pPr>
        <w:spacing w:after="0" w:line="240" w:lineRule="auto"/>
        <w:jc w:val="center"/>
        <w:rPr>
          <w:rFonts w:ascii="Montserrat" w:hAnsi="Montserrat"/>
          <w:b/>
          <w:sz w:val="28"/>
          <w:szCs w:val="28"/>
        </w:rPr>
      </w:pPr>
      <w:r w:rsidRPr="00AF4AFD">
        <w:rPr>
          <w:rFonts w:ascii="Montserrat" w:hAnsi="Montserrat"/>
          <w:b/>
          <w:sz w:val="28"/>
          <w:szCs w:val="28"/>
        </w:rPr>
        <w:t>Anstine-Audubon Nature Preserve Fencing Project</w:t>
      </w:r>
    </w:p>
    <w:p w14:paraId="1170F40C" w14:textId="4F1416A2" w:rsidR="00AC6A49" w:rsidRPr="00627F58" w:rsidRDefault="00617ABE" w:rsidP="00D34A75">
      <w:pPr>
        <w:spacing w:after="0" w:line="240" w:lineRule="auto"/>
        <w:jc w:val="center"/>
        <w:rPr>
          <w:rFonts w:ascii="Montserrat" w:hAnsi="Montserrat"/>
          <w:b/>
          <w:sz w:val="28"/>
          <w:szCs w:val="28"/>
        </w:rPr>
      </w:pPr>
      <w:r>
        <w:rPr>
          <w:rFonts w:ascii="Montserrat" w:hAnsi="Montserrat"/>
          <w:b/>
          <w:sz w:val="28"/>
          <w:szCs w:val="28"/>
        </w:rPr>
        <w:t>San Diego Audubon</w:t>
      </w:r>
      <w:r w:rsidR="00AF4AFD">
        <w:rPr>
          <w:rFonts w:ascii="Montserrat" w:hAnsi="Montserrat"/>
          <w:b/>
          <w:sz w:val="28"/>
          <w:szCs w:val="28"/>
        </w:rPr>
        <w:t xml:space="preserve"> </w:t>
      </w:r>
      <w:proofErr w:type="spellStart"/>
      <w:r w:rsidR="00AF4AFD">
        <w:rPr>
          <w:rFonts w:ascii="Montserrat" w:hAnsi="Montserrat"/>
          <w:b/>
          <w:sz w:val="28"/>
          <w:szCs w:val="28"/>
        </w:rPr>
        <w:t>Soceity</w:t>
      </w:r>
      <w:proofErr w:type="spellEnd"/>
    </w:p>
    <w:p w14:paraId="6EF6A70E" w14:textId="351785EA" w:rsidR="00F46EAA" w:rsidRPr="00627F58" w:rsidRDefault="00C762D7" w:rsidP="00D34A75">
      <w:pPr>
        <w:spacing w:after="0" w:line="240" w:lineRule="auto"/>
        <w:jc w:val="center"/>
        <w:rPr>
          <w:rFonts w:ascii="Montserrat" w:hAnsi="Montserrat"/>
          <w:b/>
          <w:sz w:val="28"/>
          <w:szCs w:val="28"/>
        </w:rPr>
      </w:pPr>
      <w:r w:rsidRPr="00627F58">
        <w:rPr>
          <w:rFonts w:ascii="Montserrat" w:hAnsi="Montserrat"/>
          <w:b/>
          <w:sz w:val="28"/>
          <w:szCs w:val="28"/>
        </w:rPr>
        <w:t>Final</w:t>
      </w:r>
      <w:r w:rsidR="00F46EAA" w:rsidRPr="00627F58">
        <w:rPr>
          <w:rFonts w:ascii="Montserrat" w:hAnsi="Montserrat"/>
          <w:b/>
          <w:sz w:val="28"/>
          <w:szCs w:val="28"/>
        </w:rPr>
        <w:t xml:space="preserve"> Report</w:t>
      </w:r>
    </w:p>
    <w:p w14:paraId="6EF6A70F" w14:textId="3131AFB8" w:rsidR="00F46EAA" w:rsidRPr="00627F58" w:rsidRDefault="00C762D7" w:rsidP="00D34A75">
      <w:pPr>
        <w:spacing w:after="0" w:line="240" w:lineRule="auto"/>
        <w:jc w:val="center"/>
        <w:rPr>
          <w:rFonts w:ascii="Montserrat" w:hAnsi="Montserrat"/>
          <w:b/>
          <w:sz w:val="28"/>
          <w:szCs w:val="28"/>
        </w:rPr>
      </w:pPr>
      <w:r w:rsidRPr="00627F58">
        <w:rPr>
          <w:rFonts w:ascii="Montserrat" w:hAnsi="Montserrat"/>
          <w:b/>
          <w:sz w:val="28"/>
          <w:szCs w:val="28"/>
        </w:rPr>
        <w:t>Project</w:t>
      </w:r>
      <w:r w:rsidR="00F46EAA" w:rsidRPr="00627F58">
        <w:rPr>
          <w:rFonts w:ascii="Montserrat" w:hAnsi="Montserrat"/>
          <w:b/>
          <w:sz w:val="28"/>
          <w:szCs w:val="28"/>
        </w:rPr>
        <w:t xml:space="preserve"> Period: </w:t>
      </w:r>
      <w:r w:rsidR="00313582">
        <w:rPr>
          <w:rFonts w:ascii="Montserrat" w:hAnsi="Montserrat"/>
          <w:b/>
          <w:sz w:val="28"/>
          <w:szCs w:val="28"/>
        </w:rPr>
        <w:t>March</w:t>
      </w:r>
      <w:r w:rsidR="00617ABE">
        <w:rPr>
          <w:rFonts w:ascii="Montserrat" w:hAnsi="Montserrat"/>
          <w:b/>
          <w:sz w:val="28"/>
          <w:szCs w:val="28"/>
        </w:rPr>
        <w:t xml:space="preserve"> </w:t>
      </w:r>
      <w:r w:rsidR="00313582">
        <w:rPr>
          <w:rFonts w:ascii="Montserrat" w:hAnsi="Montserrat"/>
          <w:b/>
          <w:sz w:val="28"/>
          <w:szCs w:val="28"/>
        </w:rPr>
        <w:t>7</w:t>
      </w:r>
      <w:r w:rsidR="00617ABE">
        <w:rPr>
          <w:rFonts w:ascii="Montserrat" w:hAnsi="Montserrat"/>
          <w:b/>
          <w:sz w:val="28"/>
          <w:szCs w:val="28"/>
        </w:rPr>
        <w:t>, 2023-</w:t>
      </w:r>
      <w:r w:rsidR="006F240B">
        <w:rPr>
          <w:rFonts w:ascii="Montserrat" w:hAnsi="Montserrat"/>
          <w:b/>
          <w:sz w:val="28"/>
          <w:szCs w:val="28"/>
        </w:rPr>
        <w:t xml:space="preserve"> </w:t>
      </w:r>
      <w:r w:rsidR="00313582">
        <w:rPr>
          <w:rFonts w:ascii="Montserrat" w:hAnsi="Montserrat"/>
          <w:b/>
          <w:sz w:val="28"/>
          <w:szCs w:val="28"/>
        </w:rPr>
        <w:t>February 27, 2024</w:t>
      </w:r>
    </w:p>
    <w:p w14:paraId="5B78EED0" w14:textId="579AF3AD" w:rsidR="00355B9F" w:rsidRPr="00627F58" w:rsidRDefault="00355B9F" w:rsidP="00D34A75">
      <w:pPr>
        <w:spacing w:after="0" w:line="240" w:lineRule="auto"/>
        <w:jc w:val="center"/>
        <w:rPr>
          <w:rFonts w:ascii="Montserrat" w:hAnsi="Montserrat"/>
          <w:b/>
          <w:sz w:val="28"/>
          <w:szCs w:val="28"/>
        </w:rPr>
      </w:pPr>
      <w:r w:rsidRPr="00627F58">
        <w:rPr>
          <w:rFonts w:ascii="Montserrat" w:hAnsi="Montserrat"/>
          <w:b/>
          <w:sz w:val="28"/>
          <w:szCs w:val="28"/>
        </w:rPr>
        <w:t xml:space="preserve">Submission Date: </w:t>
      </w:r>
      <w:r w:rsidR="00617ABE">
        <w:rPr>
          <w:rFonts w:ascii="Montserrat" w:hAnsi="Montserrat"/>
          <w:b/>
          <w:sz w:val="28"/>
          <w:szCs w:val="28"/>
        </w:rPr>
        <w:t>January 1</w:t>
      </w:r>
      <w:r w:rsidR="00313582">
        <w:rPr>
          <w:rFonts w:ascii="Montserrat" w:hAnsi="Montserrat"/>
          <w:b/>
          <w:sz w:val="28"/>
          <w:szCs w:val="28"/>
        </w:rPr>
        <w:t>8</w:t>
      </w:r>
      <w:r w:rsidR="00617ABE">
        <w:rPr>
          <w:rFonts w:ascii="Montserrat" w:hAnsi="Montserrat"/>
          <w:b/>
          <w:sz w:val="28"/>
          <w:szCs w:val="28"/>
        </w:rPr>
        <w:t>, 2024</w:t>
      </w:r>
    </w:p>
    <w:p w14:paraId="6EF6A710" w14:textId="4D261C6D" w:rsidR="00F46EAA" w:rsidRPr="00627F58" w:rsidRDefault="00F46EAA" w:rsidP="00D34A75">
      <w:pPr>
        <w:spacing w:after="0" w:line="240" w:lineRule="auto"/>
        <w:jc w:val="center"/>
        <w:rPr>
          <w:rFonts w:ascii="Montserrat" w:hAnsi="Montserrat"/>
          <w:b/>
          <w:sz w:val="28"/>
          <w:szCs w:val="28"/>
        </w:rPr>
      </w:pPr>
      <w:r w:rsidRPr="00627F58">
        <w:rPr>
          <w:rFonts w:ascii="Montserrat" w:hAnsi="Montserrat"/>
          <w:b/>
          <w:sz w:val="28"/>
          <w:szCs w:val="28"/>
        </w:rPr>
        <w:t xml:space="preserve">SANDAG Contract Number: </w:t>
      </w:r>
      <w:r w:rsidR="00253B05" w:rsidRPr="00803FC0">
        <w:rPr>
          <w:rFonts w:ascii="Montserrat" w:hAnsi="Montserrat"/>
          <w:b/>
          <w:sz w:val="28"/>
          <w:szCs w:val="28"/>
        </w:rPr>
        <w:t>S1125499</w:t>
      </w:r>
    </w:p>
    <w:p w14:paraId="6EF6A711" w14:textId="1C530F50" w:rsidR="00A9663F" w:rsidRPr="00627F58" w:rsidRDefault="00A9663F" w:rsidP="00D34A75">
      <w:pPr>
        <w:pStyle w:val="Heading1"/>
        <w:spacing w:line="240" w:lineRule="auto"/>
        <w:rPr>
          <w:rFonts w:ascii="Montserrat" w:hAnsi="Montserrat"/>
          <w:color w:val="1F497D" w:themeColor="text2"/>
        </w:rPr>
      </w:pPr>
      <w:bookmarkStart w:id="0" w:name="_Toc156481804"/>
      <w:r w:rsidRPr="00627F58">
        <w:rPr>
          <w:rFonts w:ascii="Montserrat" w:hAnsi="Montserrat"/>
          <w:color w:val="1F497D" w:themeColor="text2"/>
        </w:rPr>
        <w:t>Executive Summary</w:t>
      </w:r>
      <w:bookmarkEnd w:id="0"/>
    </w:p>
    <w:p w14:paraId="30A9E0E8" w14:textId="77777777" w:rsidR="006F240B" w:rsidRDefault="006F240B" w:rsidP="00D34A75">
      <w:pPr>
        <w:spacing w:line="240" w:lineRule="auto"/>
        <w:rPr>
          <w:rFonts w:ascii="Montserrat" w:hAnsi="Montserrat"/>
        </w:rPr>
      </w:pPr>
    </w:p>
    <w:p w14:paraId="3CDE2BE9" w14:textId="78799449" w:rsidR="005F0006" w:rsidRPr="00627F58" w:rsidRDefault="006F240B" w:rsidP="006F240B">
      <w:pPr>
        <w:spacing w:line="240" w:lineRule="auto"/>
        <w:rPr>
          <w:rFonts w:ascii="Montserrat" w:hAnsi="Montserrat"/>
        </w:rPr>
      </w:pPr>
      <w:r>
        <w:rPr>
          <w:rFonts w:ascii="Montserrat" w:hAnsi="Montserrat"/>
        </w:rPr>
        <w:t xml:space="preserve">The goal of this project was to install 855 linear feet of lodge pole fencing along the northern boundary of San Diego Audubon Society’s </w:t>
      </w:r>
      <w:r w:rsidR="00AF4AFD">
        <w:rPr>
          <w:rFonts w:ascii="Montserrat" w:hAnsi="Montserrat"/>
        </w:rPr>
        <w:t xml:space="preserve">(SDAS’s) </w:t>
      </w:r>
      <w:r w:rsidR="00F77205">
        <w:rPr>
          <w:rFonts w:ascii="Montserrat" w:hAnsi="Montserrat"/>
        </w:rPr>
        <w:t>11</w:t>
      </w:r>
      <w:r w:rsidR="00AF4AFD">
        <w:rPr>
          <w:rFonts w:ascii="Montserrat" w:hAnsi="Montserrat"/>
        </w:rPr>
        <w:t>.6</w:t>
      </w:r>
      <w:r w:rsidR="00F77205">
        <w:rPr>
          <w:rFonts w:ascii="Montserrat" w:hAnsi="Montserrat"/>
        </w:rPr>
        <w:t xml:space="preserve">-acre </w:t>
      </w:r>
      <w:r w:rsidRPr="006F240B">
        <w:rPr>
          <w:rFonts w:ascii="Montserrat" w:hAnsi="Montserrat"/>
        </w:rPr>
        <w:t>Anstine-Audubon Nature</w:t>
      </w:r>
      <w:r w:rsidR="00F77205">
        <w:rPr>
          <w:rFonts w:ascii="Montserrat" w:hAnsi="Montserrat"/>
        </w:rPr>
        <w:t xml:space="preserve"> </w:t>
      </w:r>
      <w:r w:rsidRPr="006F240B">
        <w:rPr>
          <w:rFonts w:ascii="Montserrat" w:hAnsi="Montserrat"/>
        </w:rPr>
        <w:t xml:space="preserve">Preserve </w:t>
      </w:r>
      <w:r>
        <w:rPr>
          <w:rFonts w:ascii="Montserrat" w:hAnsi="Montserrat"/>
        </w:rPr>
        <w:t>(Anstine) in Vista, CA</w:t>
      </w:r>
      <w:r w:rsidR="00F77205">
        <w:rPr>
          <w:rFonts w:ascii="Montserrat" w:hAnsi="Montserrat"/>
        </w:rPr>
        <w:t xml:space="preserve"> to combat</w:t>
      </w:r>
      <w:r w:rsidR="00F77205" w:rsidRPr="00F77205">
        <w:rPr>
          <w:rFonts w:ascii="Montserrat" w:hAnsi="Montserrat"/>
        </w:rPr>
        <w:t xml:space="preserve"> hazardous and non-hazardous dumping and illegal trespassing</w:t>
      </w:r>
      <w:r>
        <w:rPr>
          <w:rFonts w:ascii="Montserrat" w:hAnsi="Montserrat"/>
        </w:rPr>
        <w:t xml:space="preserve">. </w:t>
      </w:r>
      <w:r w:rsidRPr="006F240B">
        <w:rPr>
          <w:rFonts w:ascii="Montserrat" w:hAnsi="Montserrat"/>
        </w:rPr>
        <w:t>The addition of fencing along the northern portion of the property, adjacent to</w:t>
      </w:r>
      <w:r>
        <w:rPr>
          <w:rFonts w:ascii="Montserrat" w:hAnsi="Montserrat"/>
        </w:rPr>
        <w:t xml:space="preserve"> </w:t>
      </w:r>
      <w:r w:rsidRPr="006F240B">
        <w:rPr>
          <w:rFonts w:ascii="Montserrat" w:hAnsi="Montserrat"/>
        </w:rPr>
        <w:t>Hidden Lake Lane, will protect the fragile riparian, oak woodland, and endangered coastal sage scrub</w:t>
      </w:r>
      <w:r>
        <w:rPr>
          <w:rFonts w:ascii="Montserrat" w:hAnsi="Montserrat"/>
        </w:rPr>
        <w:t xml:space="preserve"> </w:t>
      </w:r>
      <w:r w:rsidRPr="006F240B">
        <w:rPr>
          <w:rFonts w:ascii="Montserrat" w:hAnsi="Montserrat"/>
        </w:rPr>
        <w:t xml:space="preserve">habitats on the preserve. </w:t>
      </w:r>
      <w:r w:rsidR="00AF4AFD">
        <w:rPr>
          <w:rFonts w:ascii="Montserrat" w:hAnsi="Montserrat"/>
        </w:rPr>
        <w:t>Urban Corps of San Diego, with SDAS oversight, successfully installed</w:t>
      </w:r>
      <w:r w:rsidRPr="006F240B">
        <w:rPr>
          <w:rFonts w:ascii="Montserrat" w:hAnsi="Montserrat"/>
        </w:rPr>
        <w:t xml:space="preserve"> </w:t>
      </w:r>
      <w:r w:rsidR="00AF4AFD">
        <w:rPr>
          <w:rFonts w:ascii="Montserrat" w:hAnsi="Montserrat"/>
        </w:rPr>
        <w:t xml:space="preserve">an 855-foot long, </w:t>
      </w:r>
      <w:r w:rsidRPr="006F240B">
        <w:rPr>
          <w:rFonts w:ascii="Montserrat" w:hAnsi="Montserrat"/>
        </w:rPr>
        <w:t>five-foot high lodge pole wooden fence</w:t>
      </w:r>
      <w:r>
        <w:rPr>
          <w:rFonts w:ascii="Montserrat" w:hAnsi="Montserrat"/>
        </w:rPr>
        <w:t xml:space="preserve"> </w:t>
      </w:r>
      <w:r w:rsidRPr="006F240B">
        <w:rPr>
          <w:rFonts w:ascii="Montserrat" w:hAnsi="Montserrat"/>
        </w:rPr>
        <w:t>along with three access gates</w:t>
      </w:r>
      <w:r w:rsidR="00AF4AFD">
        <w:rPr>
          <w:rFonts w:ascii="Montserrat" w:hAnsi="Montserrat"/>
        </w:rPr>
        <w:t xml:space="preserve"> on the property in the planned one-year project.</w:t>
      </w:r>
      <w:r w:rsidR="00C8047F" w:rsidRPr="00627F58">
        <w:rPr>
          <w:rFonts w:ascii="Montserrat" w:hAnsi="Montserrat"/>
        </w:rPr>
        <w:br w:type="page"/>
      </w:r>
    </w:p>
    <w:p w14:paraId="0FAB64CC" w14:textId="2887A00C" w:rsidR="00B21DA6" w:rsidRPr="00627F58" w:rsidRDefault="00B21DA6" w:rsidP="003A0BC2">
      <w:pPr>
        <w:pStyle w:val="FootnoteText"/>
        <w:rPr>
          <w:rFonts w:ascii="Montserrat" w:hAnsi="Montserrat"/>
          <w:b/>
          <w:bCs/>
          <w:color w:val="1F497D" w:themeColor="text2"/>
          <w:sz w:val="26"/>
          <w:szCs w:val="26"/>
        </w:rPr>
        <w:sectPr w:rsidR="00B21DA6" w:rsidRPr="00627F58" w:rsidSect="0090588F">
          <w:headerReference w:type="default" r:id="rId11"/>
          <w:footerReference w:type="default" r:id="rId12"/>
          <w:headerReference w:type="first" r:id="rId13"/>
          <w:pgSz w:w="12240" w:h="15840"/>
          <w:pgMar w:top="1440" w:right="1440" w:bottom="1440" w:left="1440" w:header="720" w:footer="720" w:gutter="0"/>
          <w:cols w:space="720"/>
          <w:titlePg/>
          <w:docGrid w:linePitch="360"/>
        </w:sectPr>
      </w:pPr>
    </w:p>
    <w:sdt>
      <w:sdtPr>
        <w:rPr>
          <w:rFonts w:ascii="Montserrat" w:eastAsiaTheme="minorHAnsi" w:hAnsi="Montserrat" w:cstheme="minorBidi"/>
          <w:b w:val="0"/>
          <w:bCs w:val="0"/>
          <w:color w:val="auto"/>
          <w:sz w:val="22"/>
          <w:szCs w:val="22"/>
          <w:lang w:eastAsia="en-US"/>
        </w:rPr>
        <w:id w:val="-788587121"/>
        <w:docPartObj>
          <w:docPartGallery w:val="Table of Contents"/>
          <w:docPartUnique/>
        </w:docPartObj>
      </w:sdtPr>
      <w:sdtEndPr>
        <w:rPr>
          <w:u w:val="single"/>
        </w:rPr>
      </w:sdtEndPr>
      <w:sdtContent>
        <w:p w14:paraId="149479C2" w14:textId="070C46B5" w:rsidR="00B57C8E" w:rsidRPr="00025C42" w:rsidRDefault="00B57C8E" w:rsidP="00D34A75">
          <w:pPr>
            <w:pStyle w:val="TOCHeading"/>
            <w:spacing w:line="240" w:lineRule="auto"/>
            <w:rPr>
              <w:rFonts w:ascii="Montserrat" w:hAnsi="Montserrat"/>
              <w:color w:val="1F497D" w:themeColor="text2"/>
            </w:rPr>
          </w:pPr>
          <w:r w:rsidRPr="00025C42">
            <w:rPr>
              <w:rFonts w:ascii="Montserrat" w:hAnsi="Montserrat"/>
              <w:color w:val="1F497D" w:themeColor="text2"/>
            </w:rPr>
            <w:t>Table of Contents</w:t>
          </w:r>
        </w:p>
        <w:p w14:paraId="461C617E" w14:textId="2D043C0A" w:rsidR="00E46CBA" w:rsidRDefault="00714A49">
          <w:pPr>
            <w:pStyle w:val="TOC1"/>
            <w:tabs>
              <w:tab w:val="right" w:leader="dot" w:pos="9350"/>
            </w:tabs>
            <w:rPr>
              <w:rFonts w:eastAsiaTheme="minorEastAsia"/>
              <w:noProof/>
              <w:kern w:val="2"/>
              <w14:ligatures w14:val="standardContextual"/>
            </w:rPr>
          </w:pPr>
          <w:r w:rsidRPr="00025C42">
            <w:rPr>
              <w:rFonts w:ascii="Montserrat" w:hAnsi="Montserrat"/>
            </w:rPr>
            <w:fldChar w:fldCharType="begin"/>
          </w:r>
          <w:r w:rsidRPr="00025C42">
            <w:rPr>
              <w:rFonts w:ascii="Montserrat" w:hAnsi="Montserrat"/>
            </w:rPr>
            <w:instrText xml:space="preserve"> TOC \o "1-3" \h \z \u </w:instrText>
          </w:r>
          <w:r w:rsidRPr="00025C42">
            <w:rPr>
              <w:rFonts w:ascii="Montserrat" w:hAnsi="Montserrat"/>
            </w:rPr>
            <w:fldChar w:fldCharType="separate"/>
          </w:r>
          <w:hyperlink w:anchor="_Toc156481804" w:history="1">
            <w:r w:rsidR="00E46CBA" w:rsidRPr="00CA3871">
              <w:rPr>
                <w:rStyle w:val="Hyperlink"/>
                <w:rFonts w:ascii="Montserrat" w:hAnsi="Montserrat"/>
                <w:noProof/>
              </w:rPr>
              <w:t>Executive Summary</w:t>
            </w:r>
            <w:r w:rsidR="00E46CBA">
              <w:rPr>
                <w:noProof/>
                <w:webHidden/>
              </w:rPr>
              <w:tab/>
            </w:r>
            <w:r w:rsidR="00E46CBA">
              <w:rPr>
                <w:noProof/>
                <w:webHidden/>
              </w:rPr>
              <w:fldChar w:fldCharType="begin"/>
            </w:r>
            <w:r w:rsidR="00E46CBA">
              <w:rPr>
                <w:noProof/>
                <w:webHidden/>
              </w:rPr>
              <w:instrText xml:space="preserve"> PAGEREF _Toc156481804 \h </w:instrText>
            </w:r>
            <w:r w:rsidR="00E46CBA">
              <w:rPr>
                <w:noProof/>
                <w:webHidden/>
              </w:rPr>
            </w:r>
            <w:r w:rsidR="00E46CBA">
              <w:rPr>
                <w:noProof/>
                <w:webHidden/>
              </w:rPr>
              <w:fldChar w:fldCharType="separate"/>
            </w:r>
            <w:r w:rsidR="00E46CBA">
              <w:rPr>
                <w:noProof/>
                <w:webHidden/>
              </w:rPr>
              <w:t>1</w:t>
            </w:r>
            <w:r w:rsidR="00E46CBA">
              <w:rPr>
                <w:noProof/>
                <w:webHidden/>
              </w:rPr>
              <w:fldChar w:fldCharType="end"/>
            </w:r>
          </w:hyperlink>
        </w:p>
        <w:p w14:paraId="49D4FD08" w14:textId="5EAFB8F0" w:rsidR="00E46CBA" w:rsidRDefault="00E46CBA">
          <w:pPr>
            <w:pStyle w:val="TOC1"/>
            <w:tabs>
              <w:tab w:val="right" w:leader="dot" w:pos="9350"/>
            </w:tabs>
            <w:rPr>
              <w:rFonts w:eastAsiaTheme="minorEastAsia"/>
              <w:noProof/>
              <w:kern w:val="2"/>
              <w14:ligatures w14:val="standardContextual"/>
            </w:rPr>
          </w:pPr>
          <w:hyperlink w:anchor="_Toc156481805" w:history="1">
            <w:r w:rsidRPr="00CA3871">
              <w:rPr>
                <w:rStyle w:val="Hyperlink"/>
                <w:rFonts w:ascii="Montserrat" w:hAnsi="Montserrat"/>
                <w:noProof/>
              </w:rPr>
              <w:t>Project Background</w:t>
            </w:r>
            <w:r>
              <w:rPr>
                <w:noProof/>
                <w:webHidden/>
              </w:rPr>
              <w:tab/>
            </w:r>
            <w:r>
              <w:rPr>
                <w:noProof/>
                <w:webHidden/>
              </w:rPr>
              <w:fldChar w:fldCharType="begin"/>
            </w:r>
            <w:r>
              <w:rPr>
                <w:noProof/>
                <w:webHidden/>
              </w:rPr>
              <w:instrText xml:space="preserve"> PAGEREF _Toc156481805 \h </w:instrText>
            </w:r>
            <w:r>
              <w:rPr>
                <w:noProof/>
                <w:webHidden/>
              </w:rPr>
            </w:r>
            <w:r>
              <w:rPr>
                <w:noProof/>
                <w:webHidden/>
              </w:rPr>
              <w:fldChar w:fldCharType="separate"/>
            </w:r>
            <w:r>
              <w:rPr>
                <w:noProof/>
                <w:webHidden/>
              </w:rPr>
              <w:t>3</w:t>
            </w:r>
            <w:r>
              <w:rPr>
                <w:noProof/>
                <w:webHidden/>
              </w:rPr>
              <w:fldChar w:fldCharType="end"/>
            </w:r>
          </w:hyperlink>
        </w:p>
        <w:p w14:paraId="0AFC0915" w14:textId="139230A6" w:rsidR="00E46CBA" w:rsidRDefault="00E46CBA">
          <w:pPr>
            <w:pStyle w:val="TOC1"/>
            <w:tabs>
              <w:tab w:val="right" w:leader="dot" w:pos="9350"/>
            </w:tabs>
            <w:rPr>
              <w:rFonts w:eastAsiaTheme="minorEastAsia"/>
              <w:noProof/>
              <w:kern w:val="2"/>
              <w14:ligatures w14:val="standardContextual"/>
            </w:rPr>
          </w:pPr>
          <w:hyperlink w:anchor="_Toc156481806" w:history="1">
            <w:r w:rsidRPr="00CA3871">
              <w:rPr>
                <w:rStyle w:val="Hyperlink"/>
                <w:rFonts w:ascii="Montserrat" w:hAnsi="Montserrat"/>
                <w:noProof/>
              </w:rPr>
              <w:t>Project Goals</w:t>
            </w:r>
            <w:r>
              <w:rPr>
                <w:noProof/>
                <w:webHidden/>
              </w:rPr>
              <w:tab/>
            </w:r>
            <w:r>
              <w:rPr>
                <w:noProof/>
                <w:webHidden/>
              </w:rPr>
              <w:fldChar w:fldCharType="begin"/>
            </w:r>
            <w:r>
              <w:rPr>
                <w:noProof/>
                <w:webHidden/>
              </w:rPr>
              <w:instrText xml:space="preserve"> PAGEREF _Toc156481806 \h </w:instrText>
            </w:r>
            <w:r>
              <w:rPr>
                <w:noProof/>
                <w:webHidden/>
              </w:rPr>
            </w:r>
            <w:r>
              <w:rPr>
                <w:noProof/>
                <w:webHidden/>
              </w:rPr>
              <w:fldChar w:fldCharType="separate"/>
            </w:r>
            <w:r>
              <w:rPr>
                <w:noProof/>
                <w:webHidden/>
              </w:rPr>
              <w:t>3</w:t>
            </w:r>
            <w:r>
              <w:rPr>
                <w:noProof/>
                <w:webHidden/>
              </w:rPr>
              <w:fldChar w:fldCharType="end"/>
            </w:r>
          </w:hyperlink>
        </w:p>
        <w:p w14:paraId="01F510B2" w14:textId="38284B2F" w:rsidR="00E46CBA" w:rsidRDefault="00E46CBA">
          <w:pPr>
            <w:pStyle w:val="TOC1"/>
            <w:tabs>
              <w:tab w:val="right" w:leader="dot" w:pos="9350"/>
            </w:tabs>
            <w:rPr>
              <w:rFonts w:eastAsiaTheme="minorEastAsia"/>
              <w:noProof/>
              <w:kern w:val="2"/>
              <w14:ligatures w14:val="standardContextual"/>
            </w:rPr>
          </w:pPr>
          <w:hyperlink w:anchor="_Toc156481807" w:history="1">
            <w:r w:rsidRPr="00CA3871">
              <w:rPr>
                <w:rStyle w:val="Hyperlink"/>
                <w:rFonts w:ascii="Montserrat" w:hAnsi="Montserrat"/>
                <w:noProof/>
              </w:rPr>
              <w:t>Work Performed by Task</w:t>
            </w:r>
            <w:r>
              <w:rPr>
                <w:noProof/>
                <w:webHidden/>
              </w:rPr>
              <w:tab/>
            </w:r>
            <w:r>
              <w:rPr>
                <w:noProof/>
                <w:webHidden/>
              </w:rPr>
              <w:fldChar w:fldCharType="begin"/>
            </w:r>
            <w:r>
              <w:rPr>
                <w:noProof/>
                <w:webHidden/>
              </w:rPr>
              <w:instrText xml:space="preserve"> PAGEREF _Toc156481807 \h </w:instrText>
            </w:r>
            <w:r>
              <w:rPr>
                <w:noProof/>
                <w:webHidden/>
              </w:rPr>
            </w:r>
            <w:r>
              <w:rPr>
                <w:noProof/>
                <w:webHidden/>
              </w:rPr>
              <w:fldChar w:fldCharType="separate"/>
            </w:r>
            <w:r>
              <w:rPr>
                <w:noProof/>
                <w:webHidden/>
              </w:rPr>
              <w:t>4</w:t>
            </w:r>
            <w:r>
              <w:rPr>
                <w:noProof/>
                <w:webHidden/>
              </w:rPr>
              <w:fldChar w:fldCharType="end"/>
            </w:r>
          </w:hyperlink>
        </w:p>
        <w:p w14:paraId="318E3AA2" w14:textId="5C56C407" w:rsidR="00E46CBA" w:rsidRDefault="00E46CBA">
          <w:pPr>
            <w:pStyle w:val="TOC2"/>
            <w:tabs>
              <w:tab w:val="right" w:leader="dot" w:pos="9350"/>
            </w:tabs>
            <w:rPr>
              <w:rFonts w:eastAsiaTheme="minorEastAsia"/>
              <w:noProof/>
              <w:kern w:val="2"/>
              <w14:ligatures w14:val="standardContextual"/>
            </w:rPr>
          </w:pPr>
          <w:hyperlink w:anchor="_Toc156481808" w:history="1">
            <w:r w:rsidRPr="00CA3871">
              <w:rPr>
                <w:rStyle w:val="Hyperlink"/>
                <w:rFonts w:ascii="Montserrat" w:hAnsi="Montserrat"/>
                <w:noProof/>
              </w:rPr>
              <w:t>Task 1- Project Planning</w:t>
            </w:r>
            <w:r>
              <w:rPr>
                <w:noProof/>
                <w:webHidden/>
              </w:rPr>
              <w:tab/>
            </w:r>
            <w:r>
              <w:rPr>
                <w:noProof/>
                <w:webHidden/>
              </w:rPr>
              <w:fldChar w:fldCharType="begin"/>
            </w:r>
            <w:r>
              <w:rPr>
                <w:noProof/>
                <w:webHidden/>
              </w:rPr>
              <w:instrText xml:space="preserve"> PAGEREF _Toc156481808 \h </w:instrText>
            </w:r>
            <w:r>
              <w:rPr>
                <w:noProof/>
                <w:webHidden/>
              </w:rPr>
            </w:r>
            <w:r>
              <w:rPr>
                <w:noProof/>
                <w:webHidden/>
              </w:rPr>
              <w:fldChar w:fldCharType="separate"/>
            </w:r>
            <w:r>
              <w:rPr>
                <w:noProof/>
                <w:webHidden/>
              </w:rPr>
              <w:t>4</w:t>
            </w:r>
            <w:r>
              <w:rPr>
                <w:noProof/>
                <w:webHidden/>
              </w:rPr>
              <w:fldChar w:fldCharType="end"/>
            </w:r>
          </w:hyperlink>
        </w:p>
        <w:p w14:paraId="386C14A6" w14:textId="49F6D46A" w:rsidR="00E46CBA" w:rsidRDefault="00E46CBA">
          <w:pPr>
            <w:pStyle w:val="TOC2"/>
            <w:tabs>
              <w:tab w:val="right" w:leader="dot" w:pos="9350"/>
            </w:tabs>
            <w:rPr>
              <w:rFonts w:eastAsiaTheme="minorEastAsia"/>
              <w:noProof/>
              <w:kern w:val="2"/>
              <w14:ligatures w14:val="standardContextual"/>
            </w:rPr>
          </w:pPr>
          <w:hyperlink w:anchor="_Toc156481809" w:history="1">
            <w:r w:rsidRPr="00CA3871">
              <w:rPr>
                <w:rStyle w:val="Hyperlink"/>
                <w:rFonts w:ascii="Montserrat" w:hAnsi="Montserrat"/>
                <w:noProof/>
              </w:rPr>
              <w:t>Task 2-Project Implementation</w:t>
            </w:r>
            <w:r>
              <w:rPr>
                <w:noProof/>
                <w:webHidden/>
              </w:rPr>
              <w:tab/>
            </w:r>
            <w:r>
              <w:rPr>
                <w:noProof/>
                <w:webHidden/>
              </w:rPr>
              <w:fldChar w:fldCharType="begin"/>
            </w:r>
            <w:r>
              <w:rPr>
                <w:noProof/>
                <w:webHidden/>
              </w:rPr>
              <w:instrText xml:space="preserve"> PAGEREF _Toc156481809 \h </w:instrText>
            </w:r>
            <w:r>
              <w:rPr>
                <w:noProof/>
                <w:webHidden/>
              </w:rPr>
            </w:r>
            <w:r>
              <w:rPr>
                <w:noProof/>
                <w:webHidden/>
              </w:rPr>
              <w:fldChar w:fldCharType="separate"/>
            </w:r>
            <w:r>
              <w:rPr>
                <w:noProof/>
                <w:webHidden/>
              </w:rPr>
              <w:t>4</w:t>
            </w:r>
            <w:r>
              <w:rPr>
                <w:noProof/>
                <w:webHidden/>
              </w:rPr>
              <w:fldChar w:fldCharType="end"/>
            </w:r>
          </w:hyperlink>
        </w:p>
        <w:p w14:paraId="2560ECD6" w14:textId="35551B97" w:rsidR="00E46CBA" w:rsidRDefault="00E46CBA">
          <w:pPr>
            <w:pStyle w:val="TOC2"/>
            <w:tabs>
              <w:tab w:val="right" w:leader="dot" w:pos="9350"/>
            </w:tabs>
            <w:rPr>
              <w:rFonts w:eastAsiaTheme="minorEastAsia"/>
              <w:noProof/>
              <w:kern w:val="2"/>
              <w14:ligatures w14:val="standardContextual"/>
            </w:rPr>
          </w:pPr>
          <w:hyperlink w:anchor="_Toc156481810" w:history="1">
            <w:r w:rsidRPr="00CA3871">
              <w:rPr>
                <w:rStyle w:val="Hyperlink"/>
                <w:rFonts w:ascii="Montserrat" w:hAnsi="Montserrat"/>
                <w:noProof/>
              </w:rPr>
              <w:t>Task 3-Grant Administration and Reporting</w:t>
            </w:r>
            <w:r>
              <w:rPr>
                <w:noProof/>
                <w:webHidden/>
              </w:rPr>
              <w:tab/>
            </w:r>
            <w:r>
              <w:rPr>
                <w:noProof/>
                <w:webHidden/>
              </w:rPr>
              <w:fldChar w:fldCharType="begin"/>
            </w:r>
            <w:r>
              <w:rPr>
                <w:noProof/>
                <w:webHidden/>
              </w:rPr>
              <w:instrText xml:space="preserve"> PAGEREF _Toc156481810 \h </w:instrText>
            </w:r>
            <w:r>
              <w:rPr>
                <w:noProof/>
                <w:webHidden/>
              </w:rPr>
            </w:r>
            <w:r>
              <w:rPr>
                <w:noProof/>
                <w:webHidden/>
              </w:rPr>
              <w:fldChar w:fldCharType="separate"/>
            </w:r>
            <w:r>
              <w:rPr>
                <w:noProof/>
                <w:webHidden/>
              </w:rPr>
              <w:t>4</w:t>
            </w:r>
            <w:r>
              <w:rPr>
                <w:noProof/>
                <w:webHidden/>
              </w:rPr>
              <w:fldChar w:fldCharType="end"/>
            </w:r>
          </w:hyperlink>
        </w:p>
        <w:p w14:paraId="126AA0FE" w14:textId="710B69CB" w:rsidR="00E46CBA" w:rsidRDefault="00E46CBA">
          <w:pPr>
            <w:pStyle w:val="TOC1"/>
            <w:tabs>
              <w:tab w:val="right" w:leader="dot" w:pos="9350"/>
            </w:tabs>
            <w:rPr>
              <w:rFonts w:eastAsiaTheme="minorEastAsia"/>
              <w:noProof/>
              <w:kern w:val="2"/>
              <w14:ligatures w14:val="standardContextual"/>
            </w:rPr>
          </w:pPr>
          <w:hyperlink w:anchor="_Toc156481811" w:history="1">
            <w:r w:rsidRPr="00CA3871">
              <w:rPr>
                <w:rStyle w:val="Hyperlink"/>
                <w:rFonts w:ascii="Montserrat" w:hAnsi="Montserrat"/>
                <w:noProof/>
              </w:rPr>
              <w:t>Conclusions</w:t>
            </w:r>
            <w:r>
              <w:rPr>
                <w:noProof/>
                <w:webHidden/>
              </w:rPr>
              <w:tab/>
            </w:r>
            <w:r>
              <w:rPr>
                <w:noProof/>
                <w:webHidden/>
              </w:rPr>
              <w:fldChar w:fldCharType="begin"/>
            </w:r>
            <w:r>
              <w:rPr>
                <w:noProof/>
                <w:webHidden/>
              </w:rPr>
              <w:instrText xml:space="preserve"> PAGEREF _Toc156481811 \h </w:instrText>
            </w:r>
            <w:r>
              <w:rPr>
                <w:noProof/>
                <w:webHidden/>
              </w:rPr>
            </w:r>
            <w:r>
              <w:rPr>
                <w:noProof/>
                <w:webHidden/>
              </w:rPr>
              <w:fldChar w:fldCharType="separate"/>
            </w:r>
            <w:r>
              <w:rPr>
                <w:noProof/>
                <w:webHidden/>
              </w:rPr>
              <w:t>7</w:t>
            </w:r>
            <w:r>
              <w:rPr>
                <w:noProof/>
                <w:webHidden/>
              </w:rPr>
              <w:fldChar w:fldCharType="end"/>
            </w:r>
          </w:hyperlink>
        </w:p>
        <w:p w14:paraId="1FAEDC2F" w14:textId="04460458" w:rsidR="00E46CBA" w:rsidRDefault="00E46CBA">
          <w:pPr>
            <w:pStyle w:val="TOC1"/>
            <w:tabs>
              <w:tab w:val="right" w:leader="dot" w:pos="9350"/>
            </w:tabs>
            <w:rPr>
              <w:rFonts w:eastAsiaTheme="minorEastAsia"/>
              <w:noProof/>
              <w:kern w:val="2"/>
              <w14:ligatures w14:val="standardContextual"/>
            </w:rPr>
          </w:pPr>
          <w:hyperlink w:anchor="_Toc156481812" w:history="1">
            <w:r w:rsidRPr="00CA3871">
              <w:rPr>
                <w:rStyle w:val="Hyperlink"/>
                <w:rFonts w:ascii="Montserrat" w:hAnsi="Montserrat"/>
                <w:noProof/>
              </w:rPr>
              <w:t>Geographical Information Systems Data</w:t>
            </w:r>
            <w:r>
              <w:rPr>
                <w:noProof/>
                <w:webHidden/>
              </w:rPr>
              <w:tab/>
            </w:r>
            <w:r>
              <w:rPr>
                <w:noProof/>
                <w:webHidden/>
              </w:rPr>
              <w:fldChar w:fldCharType="begin"/>
            </w:r>
            <w:r>
              <w:rPr>
                <w:noProof/>
                <w:webHidden/>
              </w:rPr>
              <w:instrText xml:space="preserve"> PAGEREF _Toc156481812 \h </w:instrText>
            </w:r>
            <w:r>
              <w:rPr>
                <w:noProof/>
                <w:webHidden/>
              </w:rPr>
            </w:r>
            <w:r>
              <w:rPr>
                <w:noProof/>
                <w:webHidden/>
              </w:rPr>
              <w:fldChar w:fldCharType="separate"/>
            </w:r>
            <w:r>
              <w:rPr>
                <w:noProof/>
                <w:webHidden/>
              </w:rPr>
              <w:t>8</w:t>
            </w:r>
            <w:r>
              <w:rPr>
                <w:noProof/>
                <w:webHidden/>
              </w:rPr>
              <w:fldChar w:fldCharType="end"/>
            </w:r>
          </w:hyperlink>
        </w:p>
        <w:p w14:paraId="1241BB7D" w14:textId="7B549732" w:rsidR="00E46CBA" w:rsidRDefault="00E46CBA">
          <w:pPr>
            <w:pStyle w:val="TOC1"/>
            <w:tabs>
              <w:tab w:val="right" w:leader="dot" w:pos="9350"/>
            </w:tabs>
            <w:rPr>
              <w:rFonts w:eastAsiaTheme="minorEastAsia"/>
              <w:noProof/>
              <w:kern w:val="2"/>
              <w14:ligatures w14:val="standardContextual"/>
            </w:rPr>
          </w:pPr>
          <w:hyperlink w:anchor="_Toc156481813" w:history="1">
            <w:r w:rsidRPr="00CA3871">
              <w:rPr>
                <w:rStyle w:val="Hyperlink"/>
                <w:rFonts w:ascii="Montserrat" w:hAnsi="Montserrat"/>
                <w:noProof/>
              </w:rPr>
              <w:t>SDMMP Project Page</w:t>
            </w:r>
            <w:r>
              <w:rPr>
                <w:noProof/>
                <w:webHidden/>
              </w:rPr>
              <w:tab/>
            </w:r>
            <w:r>
              <w:rPr>
                <w:noProof/>
                <w:webHidden/>
              </w:rPr>
              <w:fldChar w:fldCharType="begin"/>
            </w:r>
            <w:r>
              <w:rPr>
                <w:noProof/>
                <w:webHidden/>
              </w:rPr>
              <w:instrText xml:space="preserve"> PAGEREF _Toc156481813 \h </w:instrText>
            </w:r>
            <w:r>
              <w:rPr>
                <w:noProof/>
                <w:webHidden/>
              </w:rPr>
            </w:r>
            <w:r>
              <w:rPr>
                <w:noProof/>
                <w:webHidden/>
              </w:rPr>
              <w:fldChar w:fldCharType="separate"/>
            </w:r>
            <w:r>
              <w:rPr>
                <w:noProof/>
                <w:webHidden/>
              </w:rPr>
              <w:t>8</w:t>
            </w:r>
            <w:r>
              <w:rPr>
                <w:noProof/>
                <w:webHidden/>
              </w:rPr>
              <w:fldChar w:fldCharType="end"/>
            </w:r>
          </w:hyperlink>
        </w:p>
        <w:p w14:paraId="7EC257AA" w14:textId="3E0C4FC6" w:rsidR="00E46CBA" w:rsidRDefault="00E46CBA">
          <w:pPr>
            <w:pStyle w:val="TOC1"/>
            <w:tabs>
              <w:tab w:val="right" w:leader="dot" w:pos="9350"/>
            </w:tabs>
            <w:rPr>
              <w:rFonts w:eastAsiaTheme="minorEastAsia"/>
              <w:noProof/>
              <w:kern w:val="2"/>
              <w14:ligatures w14:val="standardContextual"/>
            </w:rPr>
          </w:pPr>
          <w:hyperlink w:anchor="_Toc156481814" w:history="1">
            <w:r w:rsidRPr="00CA3871">
              <w:rPr>
                <w:rStyle w:val="Hyperlink"/>
                <w:rFonts w:ascii="Montserrat" w:hAnsi="Montserrat"/>
                <w:noProof/>
              </w:rPr>
              <w:t>Performance Measures</w:t>
            </w:r>
            <w:r>
              <w:rPr>
                <w:noProof/>
                <w:webHidden/>
              </w:rPr>
              <w:tab/>
            </w:r>
            <w:r>
              <w:rPr>
                <w:noProof/>
                <w:webHidden/>
              </w:rPr>
              <w:fldChar w:fldCharType="begin"/>
            </w:r>
            <w:r>
              <w:rPr>
                <w:noProof/>
                <w:webHidden/>
              </w:rPr>
              <w:instrText xml:space="preserve"> PAGEREF _Toc156481814 \h </w:instrText>
            </w:r>
            <w:r>
              <w:rPr>
                <w:noProof/>
                <w:webHidden/>
              </w:rPr>
            </w:r>
            <w:r>
              <w:rPr>
                <w:noProof/>
                <w:webHidden/>
              </w:rPr>
              <w:fldChar w:fldCharType="separate"/>
            </w:r>
            <w:r>
              <w:rPr>
                <w:noProof/>
                <w:webHidden/>
              </w:rPr>
              <w:t>8</w:t>
            </w:r>
            <w:r>
              <w:rPr>
                <w:noProof/>
                <w:webHidden/>
              </w:rPr>
              <w:fldChar w:fldCharType="end"/>
            </w:r>
          </w:hyperlink>
        </w:p>
        <w:p w14:paraId="00AA09E0" w14:textId="0DB48772" w:rsidR="00E46CBA" w:rsidRDefault="00E46CBA">
          <w:pPr>
            <w:pStyle w:val="TOC1"/>
            <w:tabs>
              <w:tab w:val="right" w:leader="dot" w:pos="9350"/>
            </w:tabs>
            <w:rPr>
              <w:rFonts w:eastAsiaTheme="minorEastAsia"/>
              <w:noProof/>
              <w:kern w:val="2"/>
              <w14:ligatures w14:val="standardContextual"/>
            </w:rPr>
          </w:pPr>
          <w:hyperlink w:anchor="_Toc156481815" w:history="1">
            <w:r w:rsidRPr="00CA3871">
              <w:rPr>
                <w:rStyle w:val="Hyperlink"/>
                <w:rFonts w:ascii="Montserrat" w:hAnsi="Montserrat"/>
                <w:noProof/>
              </w:rPr>
              <w:t>Appendices</w:t>
            </w:r>
            <w:r>
              <w:rPr>
                <w:noProof/>
                <w:webHidden/>
              </w:rPr>
              <w:tab/>
            </w:r>
            <w:r>
              <w:rPr>
                <w:noProof/>
                <w:webHidden/>
              </w:rPr>
              <w:fldChar w:fldCharType="begin"/>
            </w:r>
            <w:r>
              <w:rPr>
                <w:noProof/>
                <w:webHidden/>
              </w:rPr>
              <w:instrText xml:space="preserve"> PAGEREF _Toc156481815 \h </w:instrText>
            </w:r>
            <w:r>
              <w:rPr>
                <w:noProof/>
                <w:webHidden/>
              </w:rPr>
            </w:r>
            <w:r>
              <w:rPr>
                <w:noProof/>
                <w:webHidden/>
              </w:rPr>
              <w:fldChar w:fldCharType="separate"/>
            </w:r>
            <w:r>
              <w:rPr>
                <w:noProof/>
                <w:webHidden/>
              </w:rPr>
              <w:t>8</w:t>
            </w:r>
            <w:r>
              <w:rPr>
                <w:noProof/>
                <w:webHidden/>
              </w:rPr>
              <w:fldChar w:fldCharType="end"/>
            </w:r>
          </w:hyperlink>
        </w:p>
        <w:p w14:paraId="16498642" w14:textId="7CC2733F" w:rsidR="00E46CBA" w:rsidRDefault="00E46CBA">
          <w:pPr>
            <w:pStyle w:val="TOC1"/>
            <w:tabs>
              <w:tab w:val="right" w:leader="dot" w:pos="9350"/>
            </w:tabs>
            <w:rPr>
              <w:rFonts w:eastAsiaTheme="minorEastAsia"/>
              <w:noProof/>
              <w:kern w:val="2"/>
              <w14:ligatures w14:val="standardContextual"/>
            </w:rPr>
          </w:pPr>
          <w:hyperlink w:anchor="_Toc156481816" w:history="1">
            <w:r w:rsidRPr="00CA3871">
              <w:rPr>
                <w:rStyle w:val="Hyperlink"/>
                <w:rFonts w:ascii="Montserrat" w:hAnsi="Montserrat"/>
                <w:noProof/>
              </w:rPr>
              <w:t>State of Preserve Monitoring</w:t>
            </w:r>
            <w:r>
              <w:rPr>
                <w:noProof/>
                <w:webHidden/>
              </w:rPr>
              <w:tab/>
            </w:r>
            <w:r>
              <w:rPr>
                <w:noProof/>
                <w:webHidden/>
              </w:rPr>
              <w:fldChar w:fldCharType="begin"/>
            </w:r>
            <w:r>
              <w:rPr>
                <w:noProof/>
                <w:webHidden/>
              </w:rPr>
              <w:instrText xml:space="preserve"> PAGEREF _Toc156481816 \h </w:instrText>
            </w:r>
            <w:r>
              <w:rPr>
                <w:noProof/>
                <w:webHidden/>
              </w:rPr>
            </w:r>
            <w:r>
              <w:rPr>
                <w:noProof/>
                <w:webHidden/>
              </w:rPr>
              <w:fldChar w:fldCharType="separate"/>
            </w:r>
            <w:r>
              <w:rPr>
                <w:noProof/>
                <w:webHidden/>
              </w:rPr>
              <w:t>9</w:t>
            </w:r>
            <w:r>
              <w:rPr>
                <w:noProof/>
                <w:webHidden/>
              </w:rPr>
              <w:fldChar w:fldCharType="end"/>
            </w:r>
          </w:hyperlink>
        </w:p>
        <w:p w14:paraId="6EF6A71D" w14:textId="1DB04814" w:rsidR="00C6743A" w:rsidRPr="00627F58" w:rsidRDefault="00714A49" w:rsidP="00D34A75">
          <w:pPr>
            <w:spacing w:line="240" w:lineRule="auto"/>
            <w:rPr>
              <w:rFonts w:ascii="Montserrat" w:hAnsi="Montserrat"/>
              <w:u w:val="single"/>
            </w:rPr>
          </w:pPr>
          <w:r w:rsidRPr="00025C42">
            <w:rPr>
              <w:rFonts w:ascii="Montserrat" w:hAnsi="Montserrat"/>
            </w:rPr>
            <w:fldChar w:fldCharType="end"/>
          </w:r>
        </w:p>
      </w:sdtContent>
    </w:sdt>
    <w:p w14:paraId="0851BC1D" w14:textId="46BAAAB7" w:rsidR="00065C57" w:rsidRPr="00627F58" w:rsidRDefault="00065C57" w:rsidP="00D34A75">
      <w:pPr>
        <w:spacing w:line="240" w:lineRule="auto"/>
        <w:rPr>
          <w:rFonts w:ascii="Montserrat" w:hAnsi="Montserrat"/>
          <w:b/>
          <w:bCs/>
          <w:sz w:val="28"/>
          <w:szCs w:val="28"/>
        </w:rPr>
        <w:sectPr w:rsidR="00065C57" w:rsidRPr="00627F58" w:rsidSect="0090588F">
          <w:headerReference w:type="first" r:id="rId14"/>
          <w:footerReference w:type="first" r:id="rId15"/>
          <w:pgSz w:w="12240" w:h="15840"/>
          <w:pgMar w:top="1440" w:right="1440" w:bottom="1440" w:left="1440" w:header="720" w:footer="720" w:gutter="0"/>
          <w:cols w:space="720"/>
          <w:titlePg/>
          <w:docGrid w:linePitch="360"/>
        </w:sectPr>
      </w:pPr>
      <w:bookmarkStart w:id="1" w:name="_MON_1690020407"/>
      <w:bookmarkEnd w:id="1"/>
    </w:p>
    <w:p w14:paraId="369813F5" w14:textId="0777C327" w:rsidR="00FE211D" w:rsidRDefault="003C29F3" w:rsidP="00D34A75">
      <w:pPr>
        <w:pStyle w:val="Heading1"/>
        <w:spacing w:line="240" w:lineRule="auto"/>
        <w:rPr>
          <w:rFonts w:ascii="Montserrat" w:hAnsi="Montserrat"/>
          <w:color w:val="1F497D" w:themeColor="text2"/>
        </w:rPr>
      </w:pPr>
      <w:bookmarkStart w:id="2" w:name="_Toc156481805"/>
      <w:r w:rsidRPr="00803FC0">
        <w:rPr>
          <w:rFonts w:ascii="Montserrat" w:hAnsi="Montserrat"/>
          <w:color w:val="1F497D" w:themeColor="text2"/>
        </w:rPr>
        <w:lastRenderedPageBreak/>
        <w:t>Pr</w:t>
      </w:r>
      <w:r w:rsidR="00FE211D" w:rsidRPr="00803FC0">
        <w:rPr>
          <w:rFonts w:ascii="Montserrat" w:hAnsi="Montserrat"/>
          <w:color w:val="1F497D" w:themeColor="text2"/>
        </w:rPr>
        <w:t>oject Background</w:t>
      </w:r>
      <w:bookmarkEnd w:id="2"/>
    </w:p>
    <w:p w14:paraId="76F17B55" w14:textId="163C6C09" w:rsidR="00617ABE" w:rsidRPr="00803FC0" w:rsidRDefault="00617ABE" w:rsidP="00617ABE">
      <w:pPr>
        <w:rPr>
          <w:rFonts w:ascii="Montserrat" w:hAnsi="Montserrat"/>
        </w:rPr>
      </w:pPr>
      <w:r w:rsidRPr="00803FC0">
        <w:rPr>
          <w:rFonts w:ascii="Montserrat" w:hAnsi="Montserrat"/>
        </w:rPr>
        <w:t>The Anstine-Audubon Nature Preserve is an 11.6 acre preserve located at 2437 Hutchison St</w:t>
      </w:r>
      <w:r w:rsidR="00512060">
        <w:rPr>
          <w:rFonts w:ascii="Montserrat" w:hAnsi="Montserrat"/>
        </w:rPr>
        <w:t>.</w:t>
      </w:r>
      <w:r w:rsidRPr="00803FC0">
        <w:rPr>
          <w:rFonts w:ascii="Montserrat" w:hAnsi="Montserrat"/>
        </w:rPr>
        <w:t xml:space="preserve">, Vista, CA </w:t>
      </w:r>
      <w:r w:rsidR="00512060">
        <w:rPr>
          <w:rFonts w:ascii="Montserrat" w:hAnsi="Montserrat"/>
        </w:rPr>
        <w:t xml:space="preserve">92084 </w:t>
      </w:r>
      <w:r w:rsidRPr="00803FC0">
        <w:rPr>
          <w:rFonts w:ascii="Montserrat" w:hAnsi="Montserrat"/>
        </w:rPr>
        <w:t>and is owned and operated by San Diego Audubon Society. With</w:t>
      </w:r>
      <w:r w:rsidR="00924F75" w:rsidRPr="00803FC0">
        <w:rPr>
          <w:rFonts w:ascii="Montserrat" w:hAnsi="Montserrat"/>
        </w:rPr>
        <w:t>in</w:t>
      </w:r>
      <w:r w:rsidRPr="00803FC0">
        <w:rPr>
          <w:rFonts w:ascii="Montserrat" w:hAnsi="Montserrat"/>
        </w:rPr>
        <w:t xml:space="preserve"> its boundaries, Anstine hosts four distin</w:t>
      </w:r>
      <w:r w:rsidR="00924F75" w:rsidRPr="00803FC0">
        <w:rPr>
          <w:rFonts w:ascii="Montserrat" w:hAnsi="Montserrat"/>
        </w:rPr>
        <w:t>c</w:t>
      </w:r>
      <w:r w:rsidRPr="00803FC0">
        <w:rPr>
          <w:rFonts w:ascii="Montserrat" w:hAnsi="Montserrat"/>
        </w:rPr>
        <w:t xml:space="preserve">t habitats: coastal sage scrub, oak woodland, mixed riparian and a </w:t>
      </w:r>
      <w:proofErr w:type="gramStart"/>
      <w:r w:rsidRPr="00803FC0">
        <w:rPr>
          <w:rFonts w:ascii="Montserrat" w:hAnsi="Montserrat"/>
        </w:rPr>
        <w:t>1.5 acre</w:t>
      </w:r>
      <w:proofErr w:type="gramEnd"/>
      <w:r w:rsidRPr="00803FC0">
        <w:rPr>
          <w:rFonts w:ascii="Montserrat" w:hAnsi="Montserrat"/>
        </w:rPr>
        <w:t xml:space="preserve"> pond. The property, which includes mild to moderate hiking trails, observation decks and native plant gardens, is open to the public on weekends, free of charge, and during the week for school </w:t>
      </w:r>
      <w:r w:rsidR="00570F8A" w:rsidRPr="00803FC0">
        <w:rPr>
          <w:rFonts w:ascii="Montserrat" w:hAnsi="Montserrat"/>
        </w:rPr>
        <w:t xml:space="preserve">groups </w:t>
      </w:r>
      <w:r w:rsidRPr="00803FC0">
        <w:rPr>
          <w:rFonts w:ascii="Montserrat" w:hAnsi="Montserrat"/>
        </w:rPr>
        <w:t>and special events.</w:t>
      </w:r>
    </w:p>
    <w:p w14:paraId="09D87D87" w14:textId="6303CD02" w:rsidR="00617ABE" w:rsidRPr="00803FC0" w:rsidRDefault="00617ABE" w:rsidP="00617ABE">
      <w:pPr>
        <w:rPr>
          <w:rFonts w:ascii="Montserrat" w:hAnsi="Montserrat"/>
        </w:rPr>
      </w:pPr>
      <w:r w:rsidRPr="00803FC0">
        <w:rPr>
          <w:rFonts w:ascii="Montserrat" w:hAnsi="Montserrat"/>
        </w:rPr>
        <w:t>Due to the sensitive nature of the native habitats, flora</w:t>
      </w:r>
      <w:r w:rsidR="00570F8A" w:rsidRPr="00803FC0">
        <w:rPr>
          <w:rFonts w:ascii="Montserrat" w:hAnsi="Montserrat"/>
        </w:rPr>
        <w:t>,</w:t>
      </w:r>
      <w:r w:rsidRPr="00803FC0">
        <w:rPr>
          <w:rFonts w:ascii="Montserrat" w:hAnsi="Montserrat"/>
        </w:rPr>
        <w:t xml:space="preserve"> and fauna found at the preserve, the installation of a boundary fence was necessary on the north portion of the property to reduce hazardous and non-hazardous dumping and illegal trespassing. </w:t>
      </w:r>
      <w:r w:rsidR="00570F8A" w:rsidRPr="00803FC0">
        <w:rPr>
          <w:rFonts w:ascii="Montserrat" w:hAnsi="Montserrat"/>
        </w:rPr>
        <w:t>The fence reduces green waste, often containing invasive seeds, from being dumped on the property, minimizes trash from entering our creek and prevents illegal parking on the preserve.</w:t>
      </w:r>
    </w:p>
    <w:p w14:paraId="6EF6A722" w14:textId="77777777" w:rsidR="00A9663F" w:rsidRDefault="00A9663F" w:rsidP="00D34A75">
      <w:pPr>
        <w:pStyle w:val="Heading1"/>
        <w:spacing w:before="240" w:line="240" w:lineRule="auto"/>
        <w:rPr>
          <w:rFonts w:ascii="Montserrat" w:hAnsi="Montserrat"/>
          <w:color w:val="1F497D" w:themeColor="text2"/>
        </w:rPr>
      </w:pPr>
      <w:bookmarkStart w:id="3" w:name="_Toc156481806"/>
      <w:r w:rsidRPr="00803FC0">
        <w:rPr>
          <w:rFonts w:ascii="Montserrat" w:hAnsi="Montserrat"/>
          <w:color w:val="1F497D" w:themeColor="text2"/>
        </w:rPr>
        <w:t>Project Goals</w:t>
      </w:r>
      <w:bookmarkEnd w:id="3"/>
    </w:p>
    <w:p w14:paraId="73BBB424" w14:textId="2E0EACA1" w:rsidR="00570F8A" w:rsidRDefault="00570F8A" w:rsidP="00570F8A">
      <w:pPr>
        <w:rPr>
          <w:rFonts w:ascii="Montserrat" w:hAnsi="Montserrat"/>
        </w:rPr>
      </w:pPr>
      <w:r w:rsidRPr="00512060">
        <w:rPr>
          <w:rFonts w:ascii="Montserrat" w:hAnsi="Montserrat"/>
        </w:rPr>
        <w:t xml:space="preserve">The project goal was to install an 855-foot lodge pole fence, with three access gates, along the north portion of the preserve, adjacent to Hidden Lake Lane. The 855-ft fence and three gates project </w:t>
      </w:r>
      <w:r w:rsidR="00E70425" w:rsidRPr="00512060">
        <w:rPr>
          <w:rFonts w:ascii="Montserrat" w:hAnsi="Montserrat"/>
        </w:rPr>
        <w:t xml:space="preserve">began on September 25, 2023 and was </w:t>
      </w:r>
      <w:r w:rsidRPr="00512060">
        <w:rPr>
          <w:rFonts w:ascii="Montserrat" w:hAnsi="Montserrat"/>
        </w:rPr>
        <w:t xml:space="preserve">completed </w:t>
      </w:r>
      <w:r w:rsidR="00E70425" w:rsidRPr="00512060">
        <w:rPr>
          <w:rFonts w:ascii="Montserrat" w:hAnsi="Montserrat"/>
        </w:rPr>
        <w:t>on</w:t>
      </w:r>
      <w:r w:rsidRPr="00512060">
        <w:rPr>
          <w:rFonts w:ascii="Montserrat" w:hAnsi="Montserrat"/>
        </w:rPr>
        <w:t xml:space="preserve"> December </w:t>
      </w:r>
      <w:r w:rsidR="00E70425" w:rsidRPr="00512060">
        <w:rPr>
          <w:rFonts w:ascii="Montserrat" w:hAnsi="Montserrat"/>
        </w:rPr>
        <w:t xml:space="preserve">6, </w:t>
      </w:r>
      <w:r w:rsidRPr="00512060">
        <w:rPr>
          <w:rFonts w:ascii="Montserrat" w:hAnsi="Montserrat"/>
        </w:rPr>
        <w:t>2023 by Urban Corps of San Diego.</w:t>
      </w:r>
    </w:p>
    <w:p w14:paraId="517AEAA0" w14:textId="77777777" w:rsidR="00512060" w:rsidRDefault="00512060" w:rsidP="00512060">
      <w:pPr>
        <w:keepNext/>
        <w:jc w:val="center"/>
      </w:pPr>
      <w:r>
        <w:rPr>
          <w:rFonts w:ascii="Montserrat" w:hAnsi="Montserrat"/>
          <w:noProof/>
        </w:rPr>
        <w:drawing>
          <wp:inline distT="0" distB="0" distL="0" distR="0" wp14:anchorId="4F5DAEB3" wp14:editId="01032AB6">
            <wp:extent cx="5640418" cy="3429000"/>
            <wp:effectExtent l="0" t="0" r="0" b="0"/>
            <wp:docPr id="820561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561695"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678134" cy="3451929"/>
                    </a:xfrm>
                    <a:prstGeom prst="rect">
                      <a:avLst/>
                    </a:prstGeom>
                    <a:noFill/>
                    <a:ln>
                      <a:noFill/>
                    </a:ln>
                  </pic:spPr>
                </pic:pic>
              </a:graphicData>
            </a:graphic>
          </wp:inline>
        </w:drawing>
      </w:r>
    </w:p>
    <w:p w14:paraId="69D03998" w14:textId="6FD30B73" w:rsidR="00512060" w:rsidRPr="00512060" w:rsidRDefault="00216B1D" w:rsidP="00512060">
      <w:pPr>
        <w:pStyle w:val="Caption"/>
        <w:jc w:val="center"/>
        <w:rPr>
          <w:rFonts w:ascii="Montserrat" w:hAnsi="Montserrat"/>
        </w:rPr>
      </w:pPr>
      <w:r>
        <w:rPr>
          <w:rFonts w:ascii="Montserrat" w:hAnsi="Montserrat"/>
        </w:rPr>
        <w:t>Installed</w:t>
      </w:r>
      <w:r w:rsidR="00512060" w:rsidRPr="00512060">
        <w:rPr>
          <w:rFonts w:ascii="Montserrat" w:hAnsi="Montserrat"/>
        </w:rPr>
        <w:t xml:space="preserve"> location of fence </w:t>
      </w:r>
      <w:r>
        <w:rPr>
          <w:rFonts w:ascii="Montserrat" w:hAnsi="Montserrat"/>
        </w:rPr>
        <w:t xml:space="preserve">and access gates </w:t>
      </w:r>
      <w:r w:rsidR="00512060" w:rsidRPr="00512060">
        <w:rPr>
          <w:rFonts w:ascii="Montserrat" w:hAnsi="Montserrat"/>
        </w:rPr>
        <w:t>along the northern bounda</w:t>
      </w:r>
      <w:r w:rsidR="00FB3D3C">
        <w:rPr>
          <w:rFonts w:ascii="Montserrat" w:hAnsi="Montserrat"/>
        </w:rPr>
        <w:t>r</w:t>
      </w:r>
      <w:r w:rsidR="00512060" w:rsidRPr="00512060">
        <w:rPr>
          <w:rFonts w:ascii="Montserrat" w:hAnsi="Montserrat"/>
        </w:rPr>
        <w:t xml:space="preserve">y of the preserve. </w:t>
      </w:r>
      <w:r>
        <w:rPr>
          <w:rFonts w:ascii="Montserrat" w:hAnsi="Montserrat"/>
        </w:rPr>
        <w:t>855 ft of lodge pole fencing and three access gates were installed during this project.</w:t>
      </w:r>
    </w:p>
    <w:p w14:paraId="376EE8D3" w14:textId="77777777" w:rsidR="00512060" w:rsidRPr="00512060" w:rsidRDefault="00512060" w:rsidP="00570F8A">
      <w:pPr>
        <w:rPr>
          <w:rFonts w:ascii="Montserrat" w:hAnsi="Montserrat"/>
        </w:rPr>
      </w:pPr>
    </w:p>
    <w:p w14:paraId="6EF6A724" w14:textId="4A72A6AF" w:rsidR="00F46EAA" w:rsidRPr="00627F58" w:rsidRDefault="00A9663F" w:rsidP="00D34A75">
      <w:pPr>
        <w:pStyle w:val="Heading1"/>
        <w:spacing w:before="240" w:line="240" w:lineRule="auto"/>
        <w:rPr>
          <w:rFonts w:ascii="Montserrat" w:hAnsi="Montserrat"/>
          <w:color w:val="1F497D" w:themeColor="text2"/>
        </w:rPr>
      </w:pPr>
      <w:bookmarkStart w:id="4" w:name="_Toc156481807"/>
      <w:r w:rsidRPr="00803FC0">
        <w:rPr>
          <w:rFonts w:ascii="Montserrat" w:hAnsi="Montserrat"/>
          <w:color w:val="1F497D" w:themeColor="text2"/>
        </w:rPr>
        <w:t>Work Performed by Task</w:t>
      </w:r>
      <w:bookmarkEnd w:id="4"/>
    </w:p>
    <w:p w14:paraId="6EF6A725" w14:textId="2E420664" w:rsidR="00C46E0C" w:rsidRPr="00627F58" w:rsidRDefault="00F46EAA" w:rsidP="00D34A75">
      <w:pPr>
        <w:pStyle w:val="Heading2"/>
        <w:spacing w:line="240" w:lineRule="auto"/>
        <w:rPr>
          <w:rFonts w:ascii="Montserrat" w:hAnsi="Montserrat"/>
          <w:color w:val="auto"/>
        </w:rPr>
      </w:pPr>
      <w:bookmarkStart w:id="5" w:name="_Toc156481808"/>
      <w:r w:rsidRPr="00627F58">
        <w:rPr>
          <w:rFonts w:ascii="Montserrat" w:hAnsi="Montserrat"/>
          <w:color w:val="auto"/>
        </w:rPr>
        <w:t xml:space="preserve">Task 1- </w:t>
      </w:r>
      <w:r w:rsidR="002A519D">
        <w:rPr>
          <w:rFonts w:ascii="Montserrat" w:hAnsi="Montserrat"/>
          <w:color w:val="auto"/>
        </w:rPr>
        <w:t>Project Planning</w:t>
      </w:r>
      <w:bookmarkEnd w:id="5"/>
    </w:p>
    <w:p w14:paraId="6EF6A726" w14:textId="106105E5" w:rsidR="00C46E0C" w:rsidRPr="00627F58" w:rsidRDefault="00C46E0C" w:rsidP="00D34A75">
      <w:pPr>
        <w:spacing w:after="0" w:line="240" w:lineRule="auto"/>
        <w:rPr>
          <w:rFonts w:ascii="Montserrat" w:hAnsi="Montserrat"/>
          <w:i/>
        </w:rPr>
      </w:pPr>
      <w:r w:rsidRPr="00627F58">
        <w:rPr>
          <w:rFonts w:ascii="Montserrat" w:hAnsi="Montserrat"/>
          <w:i/>
        </w:rPr>
        <w:t>Budget: $</w:t>
      </w:r>
      <w:r w:rsidR="002A519D">
        <w:rPr>
          <w:rFonts w:ascii="Montserrat" w:hAnsi="Montserrat"/>
          <w:i/>
        </w:rPr>
        <w:t>3,120</w:t>
      </w:r>
      <w:r w:rsidRPr="00627F58">
        <w:rPr>
          <w:rFonts w:ascii="Montserrat" w:hAnsi="Montserrat"/>
          <w:i/>
        </w:rPr>
        <w:t xml:space="preserve"> (from grant</w:t>
      </w:r>
      <w:r w:rsidR="00E227D2" w:rsidRPr="00627F58">
        <w:rPr>
          <w:rFonts w:ascii="Montserrat" w:hAnsi="Montserrat"/>
          <w:i/>
        </w:rPr>
        <w:t xml:space="preserve"> agreement</w:t>
      </w:r>
      <w:r w:rsidRPr="00627F58">
        <w:rPr>
          <w:rFonts w:ascii="Montserrat" w:hAnsi="Montserrat"/>
          <w:i/>
        </w:rPr>
        <w:t>)</w:t>
      </w:r>
    </w:p>
    <w:p w14:paraId="6EF6A727" w14:textId="27E436A4" w:rsidR="00C46E0C" w:rsidRPr="00627F58" w:rsidRDefault="00C46E0C" w:rsidP="00D34A75">
      <w:pPr>
        <w:spacing w:after="0" w:line="240" w:lineRule="auto"/>
        <w:rPr>
          <w:rFonts w:ascii="Montserrat" w:hAnsi="Montserrat"/>
          <w:i/>
        </w:rPr>
      </w:pPr>
      <w:r w:rsidRPr="00627F58">
        <w:rPr>
          <w:rFonts w:ascii="Montserrat" w:hAnsi="Montserrat"/>
          <w:i/>
        </w:rPr>
        <w:t>Spent: $</w:t>
      </w:r>
      <w:r w:rsidR="002A519D">
        <w:rPr>
          <w:rFonts w:ascii="Montserrat" w:hAnsi="Montserrat"/>
          <w:i/>
        </w:rPr>
        <w:t>3,120</w:t>
      </w:r>
    </w:p>
    <w:p w14:paraId="78ED27FD" w14:textId="77777777" w:rsidR="002A519D" w:rsidRDefault="002A519D" w:rsidP="00D34A75">
      <w:pPr>
        <w:spacing w:after="0" w:line="240" w:lineRule="auto"/>
        <w:rPr>
          <w:rFonts w:ascii="Montserrat" w:hAnsi="Montserrat"/>
          <w:i/>
        </w:rPr>
      </w:pPr>
    </w:p>
    <w:p w14:paraId="29A18A02" w14:textId="43FC36F4" w:rsidR="002A519D" w:rsidRDefault="002A519D" w:rsidP="00D34A75">
      <w:pPr>
        <w:spacing w:after="0" w:line="240" w:lineRule="auto"/>
        <w:rPr>
          <w:rFonts w:ascii="Montserrat" w:hAnsi="Montserrat"/>
          <w:iCs/>
        </w:rPr>
      </w:pPr>
      <w:r>
        <w:rPr>
          <w:rFonts w:ascii="Montserrat" w:hAnsi="Montserrat"/>
          <w:iCs/>
        </w:rPr>
        <w:t xml:space="preserve">San Diego Audubon received our Notice to Proceed on March 7, 2023 and immediately began recruiting contractors to install the fence at our Anstine-Audubon Nature Preserve. Rebekah Angona, the Anstine-Audubon Nature Preserve Manager, met with contractors, compared quotes, and ultimately decided on using Urban Corps of San Diego as our contractor on April 25, 2023. </w:t>
      </w:r>
      <w:r w:rsidR="00FC6EA5">
        <w:rPr>
          <w:rFonts w:ascii="Montserrat" w:hAnsi="Montserrat"/>
          <w:iCs/>
        </w:rPr>
        <w:t xml:space="preserve">Between July-September, Rebekah </w:t>
      </w:r>
      <w:r w:rsidR="00512060">
        <w:rPr>
          <w:rFonts w:ascii="Montserrat" w:hAnsi="Montserrat"/>
          <w:iCs/>
        </w:rPr>
        <w:t>met</w:t>
      </w:r>
      <w:r w:rsidR="00FC6EA5">
        <w:rPr>
          <w:rFonts w:ascii="Montserrat" w:hAnsi="Montserrat"/>
          <w:iCs/>
        </w:rPr>
        <w:t xml:space="preserve"> with Urban Corps crew on multiple visits to the preserve and overs</w:t>
      </w:r>
      <w:r w:rsidR="00FE24DA">
        <w:rPr>
          <w:rFonts w:ascii="Montserrat" w:hAnsi="Montserrat"/>
          <w:iCs/>
        </w:rPr>
        <w:t>aw</w:t>
      </w:r>
      <w:r w:rsidR="00FC6EA5">
        <w:rPr>
          <w:rFonts w:ascii="Montserrat" w:hAnsi="Montserrat"/>
          <w:iCs/>
        </w:rPr>
        <w:t xml:space="preserve"> the beginning stages of fence installation, which began on September 25, 2023. Due to understaffed Urban Corps crews, rain delays, and some reconstruction needed on the gates, the </w:t>
      </w:r>
      <w:r w:rsidR="001D6FC9">
        <w:rPr>
          <w:rFonts w:ascii="Montserrat" w:hAnsi="Montserrat"/>
          <w:iCs/>
        </w:rPr>
        <w:t xml:space="preserve">full 855-ft of lodge pole </w:t>
      </w:r>
      <w:r w:rsidR="00FC6EA5">
        <w:rPr>
          <w:rFonts w:ascii="Montserrat" w:hAnsi="Montserrat"/>
          <w:iCs/>
        </w:rPr>
        <w:t>fence</w:t>
      </w:r>
      <w:r w:rsidR="001D6FC9">
        <w:rPr>
          <w:rFonts w:ascii="Montserrat" w:hAnsi="Montserrat"/>
          <w:iCs/>
        </w:rPr>
        <w:t xml:space="preserve"> and three gates were</w:t>
      </w:r>
      <w:r w:rsidR="00FC6EA5">
        <w:rPr>
          <w:rFonts w:ascii="Montserrat" w:hAnsi="Montserrat"/>
          <w:iCs/>
        </w:rPr>
        <w:t xml:space="preserve"> finally completed on December 6, 2023. </w:t>
      </w:r>
      <w:r w:rsidR="00FE24DA">
        <w:rPr>
          <w:rFonts w:ascii="Montserrat" w:hAnsi="Montserrat"/>
          <w:iCs/>
        </w:rPr>
        <w:t>A total of eighty hours were spent on this task throughout the project, in line with the budget.</w:t>
      </w:r>
      <w:r w:rsidR="00FC6EA5">
        <w:rPr>
          <w:rFonts w:ascii="Montserrat" w:hAnsi="Montserrat"/>
          <w:iCs/>
        </w:rPr>
        <w:t xml:space="preserve"> </w:t>
      </w:r>
    </w:p>
    <w:p w14:paraId="4DF9DEE8" w14:textId="77777777" w:rsidR="002A519D" w:rsidRDefault="002A519D" w:rsidP="00D34A75">
      <w:pPr>
        <w:spacing w:after="0" w:line="240" w:lineRule="auto"/>
        <w:rPr>
          <w:rFonts w:ascii="Montserrat" w:hAnsi="Montserrat"/>
          <w:iCs/>
        </w:rPr>
      </w:pPr>
    </w:p>
    <w:p w14:paraId="6EF6A72A" w14:textId="7FFE0EB7" w:rsidR="00F46EAA" w:rsidRPr="00627F58" w:rsidRDefault="00F46EAA" w:rsidP="00D34A75">
      <w:pPr>
        <w:pStyle w:val="Heading2"/>
        <w:spacing w:line="240" w:lineRule="auto"/>
        <w:rPr>
          <w:rFonts w:ascii="Montserrat" w:hAnsi="Montserrat"/>
          <w:color w:val="auto"/>
        </w:rPr>
      </w:pPr>
      <w:bookmarkStart w:id="6" w:name="_Toc156481809"/>
      <w:r w:rsidRPr="00627F58">
        <w:rPr>
          <w:rFonts w:ascii="Montserrat" w:hAnsi="Montserrat"/>
          <w:color w:val="auto"/>
        </w:rPr>
        <w:t>Task 2-</w:t>
      </w:r>
      <w:r w:rsidR="002A519D">
        <w:rPr>
          <w:rFonts w:ascii="Montserrat" w:hAnsi="Montserrat"/>
          <w:color w:val="auto"/>
        </w:rPr>
        <w:t>Project Implementation</w:t>
      </w:r>
      <w:bookmarkEnd w:id="6"/>
    </w:p>
    <w:p w14:paraId="6EF6A72B" w14:textId="1402D7E2" w:rsidR="00766924" w:rsidRPr="00627F58" w:rsidRDefault="00766924" w:rsidP="00D34A75">
      <w:pPr>
        <w:spacing w:after="0" w:line="240" w:lineRule="auto"/>
        <w:rPr>
          <w:rFonts w:ascii="Montserrat" w:hAnsi="Montserrat"/>
          <w:i/>
        </w:rPr>
      </w:pPr>
      <w:r w:rsidRPr="00627F58">
        <w:rPr>
          <w:rFonts w:ascii="Montserrat" w:hAnsi="Montserrat"/>
          <w:i/>
        </w:rPr>
        <w:t>Budget: $</w:t>
      </w:r>
      <w:r w:rsidR="002A519D">
        <w:rPr>
          <w:rFonts w:ascii="Montserrat" w:hAnsi="Montserrat"/>
          <w:i/>
        </w:rPr>
        <w:t>44,698</w:t>
      </w:r>
      <w:r w:rsidRPr="00627F58">
        <w:rPr>
          <w:rFonts w:ascii="Montserrat" w:hAnsi="Montserrat"/>
          <w:i/>
        </w:rPr>
        <w:t xml:space="preserve"> (from grant agreement)</w:t>
      </w:r>
    </w:p>
    <w:p w14:paraId="6EF6A72C" w14:textId="2DF45B8A" w:rsidR="00766924" w:rsidRPr="00627F58" w:rsidRDefault="00766924" w:rsidP="00D34A75">
      <w:pPr>
        <w:spacing w:after="0" w:line="240" w:lineRule="auto"/>
        <w:rPr>
          <w:rFonts w:ascii="Montserrat" w:hAnsi="Montserrat"/>
          <w:i/>
        </w:rPr>
      </w:pPr>
      <w:r w:rsidRPr="00627F58">
        <w:rPr>
          <w:rFonts w:ascii="Montserrat" w:hAnsi="Montserrat"/>
          <w:i/>
        </w:rPr>
        <w:t>Spent: $</w:t>
      </w:r>
      <w:r w:rsidR="002A519D">
        <w:rPr>
          <w:rFonts w:ascii="Montserrat" w:hAnsi="Montserrat"/>
          <w:i/>
        </w:rPr>
        <w:t>44,650</w:t>
      </w:r>
    </w:p>
    <w:p w14:paraId="78F8D67C" w14:textId="3307F7D8" w:rsidR="70D255D0" w:rsidRPr="00627F58" w:rsidRDefault="001D6FC9" w:rsidP="00D34A75">
      <w:pPr>
        <w:spacing w:before="120" w:line="240" w:lineRule="auto"/>
        <w:rPr>
          <w:rFonts w:ascii="Montserrat" w:hAnsi="Montserrat"/>
        </w:rPr>
      </w:pPr>
      <w:r>
        <w:rPr>
          <w:rFonts w:ascii="Montserrat" w:hAnsi="Montserrat"/>
        </w:rPr>
        <w:t>Urban Corps of San Diego installed 855-ft of lodge pole fencing with three access gates along the north portion of the Anstine-Audubon Nature Preserve. The installation began on September 25, 2023 and was completed on December 6, 2023 for a total cost of $44,650.</w:t>
      </w:r>
      <w:r w:rsidR="00FE24DA">
        <w:rPr>
          <w:rFonts w:ascii="Montserrat" w:hAnsi="Montserrat"/>
        </w:rPr>
        <w:t xml:space="preserve"> This was $48 less than the budget for the task.</w:t>
      </w:r>
    </w:p>
    <w:p w14:paraId="6EF6A72E" w14:textId="43332E03" w:rsidR="00F46EAA" w:rsidRPr="00627F58" w:rsidRDefault="00F46EAA" w:rsidP="00D34A75">
      <w:pPr>
        <w:pStyle w:val="Heading2"/>
        <w:spacing w:line="240" w:lineRule="auto"/>
        <w:rPr>
          <w:rFonts w:ascii="Montserrat" w:hAnsi="Montserrat"/>
          <w:color w:val="auto"/>
        </w:rPr>
      </w:pPr>
      <w:bookmarkStart w:id="7" w:name="_Toc156481810"/>
      <w:r w:rsidRPr="00627F58">
        <w:rPr>
          <w:rFonts w:ascii="Montserrat" w:hAnsi="Montserrat"/>
          <w:color w:val="auto"/>
        </w:rPr>
        <w:t>Task 3-</w:t>
      </w:r>
      <w:r w:rsidR="002A519D">
        <w:rPr>
          <w:rFonts w:ascii="Montserrat" w:hAnsi="Montserrat"/>
          <w:color w:val="auto"/>
        </w:rPr>
        <w:t>Grant Administration and Reporting</w:t>
      </w:r>
      <w:bookmarkEnd w:id="7"/>
    </w:p>
    <w:p w14:paraId="6EF6A72F" w14:textId="4ACBCF43" w:rsidR="00766924" w:rsidRPr="00627F58" w:rsidRDefault="00766924" w:rsidP="00D34A75">
      <w:pPr>
        <w:spacing w:after="0" w:line="240" w:lineRule="auto"/>
        <w:rPr>
          <w:rFonts w:ascii="Montserrat" w:hAnsi="Montserrat"/>
          <w:i/>
        </w:rPr>
      </w:pPr>
      <w:r w:rsidRPr="00627F58">
        <w:rPr>
          <w:rFonts w:ascii="Montserrat" w:hAnsi="Montserrat"/>
          <w:i/>
        </w:rPr>
        <w:t>Budget: $</w:t>
      </w:r>
      <w:r w:rsidR="002A519D">
        <w:rPr>
          <w:rFonts w:ascii="Montserrat" w:hAnsi="Montserrat"/>
          <w:i/>
        </w:rPr>
        <w:t>507</w:t>
      </w:r>
      <w:r w:rsidRPr="00627F58">
        <w:rPr>
          <w:rFonts w:ascii="Montserrat" w:hAnsi="Montserrat"/>
          <w:i/>
        </w:rPr>
        <w:t xml:space="preserve"> (from grant</w:t>
      </w:r>
      <w:r w:rsidR="00D62DB8">
        <w:rPr>
          <w:rFonts w:ascii="Montserrat" w:hAnsi="Montserrat"/>
          <w:i/>
        </w:rPr>
        <w:t xml:space="preserve"> agreement</w:t>
      </w:r>
      <w:r w:rsidRPr="00627F58">
        <w:rPr>
          <w:rFonts w:ascii="Montserrat" w:hAnsi="Montserrat"/>
          <w:i/>
        </w:rPr>
        <w:t>)</w:t>
      </w:r>
    </w:p>
    <w:p w14:paraId="6EF6A730" w14:textId="08C9A94F" w:rsidR="00766924" w:rsidRPr="00627F58" w:rsidRDefault="00766924" w:rsidP="00D34A75">
      <w:pPr>
        <w:spacing w:after="0" w:line="240" w:lineRule="auto"/>
        <w:rPr>
          <w:rFonts w:ascii="Montserrat" w:hAnsi="Montserrat"/>
          <w:i/>
        </w:rPr>
      </w:pPr>
      <w:r w:rsidRPr="00627F58">
        <w:rPr>
          <w:rFonts w:ascii="Montserrat" w:hAnsi="Montserrat"/>
          <w:i/>
        </w:rPr>
        <w:t>Spent: $</w:t>
      </w:r>
      <w:r w:rsidR="002A519D">
        <w:rPr>
          <w:rFonts w:ascii="Montserrat" w:hAnsi="Montserrat"/>
          <w:i/>
        </w:rPr>
        <w:t>507</w:t>
      </w:r>
    </w:p>
    <w:p w14:paraId="7DCE58EB" w14:textId="77777777" w:rsidR="00410A47" w:rsidRDefault="00410A47" w:rsidP="00D34A75">
      <w:pPr>
        <w:spacing w:after="0" w:line="240" w:lineRule="auto"/>
        <w:rPr>
          <w:rFonts w:ascii="Montserrat" w:hAnsi="Montserrat"/>
          <w:i/>
        </w:rPr>
      </w:pPr>
    </w:p>
    <w:p w14:paraId="6EF6A732" w14:textId="7D34A224" w:rsidR="00F46EAA" w:rsidRDefault="001D6FC9" w:rsidP="00D34A75">
      <w:pPr>
        <w:spacing w:after="0" w:line="240" w:lineRule="auto"/>
        <w:rPr>
          <w:rFonts w:ascii="Montserrat" w:hAnsi="Montserrat"/>
        </w:rPr>
      </w:pPr>
      <w:r>
        <w:rPr>
          <w:rFonts w:ascii="Montserrat" w:hAnsi="Montserrat"/>
        </w:rPr>
        <w:t xml:space="preserve">The Notice to Proceed </w:t>
      </w:r>
      <w:r w:rsidR="00FE24DA">
        <w:rPr>
          <w:rFonts w:ascii="Montserrat" w:hAnsi="Montserrat"/>
        </w:rPr>
        <w:t>was received</w:t>
      </w:r>
      <w:r>
        <w:rPr>
          <w:rFonts w:ascii="Montserrat" w:hAnsi="Montserrat"/>
        </w:rPr>
        <w:t xml:space="preserve"> on March 7, 2023 and since that time, 13 hours of </w:t>
      </w:r>
      <w:r w:rsidR="00FE24DA">
        <w:rPr>
          <w:rFonts w:ascii="Montserrat" w:hAnsi="Montserrat"/>
        </w:rPr>
        <w:t>Rebekah</w:t>
      </w:r>
      <w:r w:rsidR="00410A47">
        <w:rPr>
          <w:rFonts w:ascii="Montserrat" w:hAnsi="Montserrat"/>
        </w:rPr>
        <w:t>’s</w:t>
      </w:r>
      <w:r>
        <w:rPr>
          <w:rFonts w:ascii="Montserrat" w:hAnsi="Montserrat"/>
        </w:rPr>
        <w:t xml:space="preserve"> time was spent corresponding with SANDAG staff about grant requirements, completing the progress report and invoice submitted on </w:t>
      </w:r>
      <w:r w:rsidRPr="00897BD7">
        <w:rPr>
          <w:rFonts w:ascii="Montserrat" w:hAnsi="Montserrat"/>
        </w:rPr>
        <w:t>October</w:t>
      </w:r>
      <w:r w:rsidR="00897BD7">
        <w:rPr>
          <w:rFonts w:ascii="Montserrat" w:hAnsi="Montserrat"/>
        </w:rPr>
        <w:t xml:space="preserve"> 20</w:t>
      </w:r>
      <w:r w:rsidRPr="00897BD7">
        <w:rPr>
          <w:rFonts w:ascii="Montserrat" w:hAnsi="Montserrat"/>
        </w:rPr>
        <w:t>,</w:t>
      </w:r>
      <w:r>
        <w:rPr>
          <w:rFonts w:ascii="Montserrat" w:hAnsi="Montserrat"/>
        </w:rPr>
        <w:t xml:space="preserve"> 2023 and the final report and invoice submitted on </w:t>
      </w:r>
      <w:r w:rsidRPr="00B43FD1">
        <w:rPr>
          <w:rFonts w:ascii="Montserrat" w:hAnsi="Montserrat"/>
        </w:rPr>
        <w:t>January 1</w:t>
      </w:r>
      <w:r w:rsidR="00B43FD1" w:rsidRPr="00B43FD1">
        <w:rPr>
          <w:rFonts w:ascii="Montserrat" w:hAnsi="Montserrat"/>
        </w:rPr>
        <w:t>8</w:t>
      </w:r>
      <w:r w:rsidRPr="00B43FD1">
        <w:rPr>
          <w:rFonts w:ascii="Montserrat" w:hAnsi="Montserrat"/>
        </w:rPr>
        <w:t>, 2024</w:t>
      </w:r>
      <w:r>
        <w:rPr>
          <w:rFonts w:ascii="Montserrat" w:hAnsi="Montserrat"/>
        </w:rPr>
        <w:t xml:space="preserve">. Additionally, </w:t>
      </w:r>
      <w:r w:rsidR="00FE24DA">
        <w:rPr>
          <w:rFonts w:ascii="Montserrat" w:hAnsi="Montserrat"/>
        </w:rPr>
        <w:t>Rebekah</w:t>
      </w:r>
      <w:r>
        <w:rPr>
          <w:rFonts w:ascii="Montserrat" w:hAnsi="Montserrat"/>
        </w:rPr>
        <w:t xml:space="preserve"> met with SANDAG staff on January 11, 2024 for a site visit to view the fence installation at the preserve.</w:t>
      </w:r>
    </w:p>
    <w:p w14:paraId="62DD0579" w14:textId="77777777" w:rsidR="001D6FC9" w:rsidRDefault="001D6FC9" w:rsidP="00D34A75">
      <w:pPr>
        <w:spacing w:after="0" w:line="240" w:lineRule="auto"/>
        <w:rPr>
          <w:rFonts w:ascii="Montserrat" w:hAnsi="Montserrat"/>
          <w:b/>
          <w:u w:val="single"/>
        </w:rPr>
      </w:pPr>
    </w:p>
    <w:p w14:paraId="4584AC3C" w14:textId="77777777" w:rsidR="00B4210B" w:rsidRDefault="00B4210B" w:rsidP="00D34A75">
      <w:pPr>
        <w:spacing w:after="0" w:line="240" w:lineRule="auto"/>
        <w:rPr>
          <w:rFonts w:ascii="Montserrat" w:hAnsi="Montserrat"/>
          <w:b/>
          <w:u w:val="single"/>
        </w:rPr>
      </w:pPr>
    </w:p>
    <w:p w14:paraId="0C75E245" w14:textId="77777777" w:rsidR="00B4210B" w:rsidRDefault="00B4210B" w:rsidP="00D34A75">
      <w:pPr>
        <w:spacing w:after="0" w:line="240" w:lineRule="auto"/>
        <w:rPr>
          <w:rFonts w:ascii="Montserrat" w:hAnsi="Montserrat"/>
          <w:b/>
          <w:u w:val="single"/>
        </w:rPr>
      </w:pPr>
    </w:p>
    <w:p w14:paraId="4C47FB76" w14:textId="77777777" w:rsidR="00B4210B" w:rsidRDefault="00B4210B" w:rsidP="00D34A75">
      <w:pPr>
        <w:spacing w:after="0" w:line="240" w:lineRule="auto"/>
        <w:rPr>
          <w:rFonts w:ascii="Montserrat" w:hAnsi="Montserrat"/>
          <w:b/>
          <w:u w:val="single"/>
        </w:rPr>
      </w:pPr>
    </w:p>
    <w:p w14:paraId="4B9E6849" w14:textId="77777777" w:rsidR="00B4210B" w:rsidRDefault="00B4210B" w:rsidP="00D34A75">
      <w:pPr>
        <w:spacing w:after="0" w:line="240" w:lineRule="auto"/>
        <w:rPr>
          <w:rFonts w:ascii="Montserrat" w:hAnsi="Montserrat"/>
          <w:b/>
          <w:u w:val="single"/>
        </w:rPr>
      </w:pPr>
    </w:p>
    <w:p w14:paraId="680D4C16" w14:textId="77777777" w:rsidR="00B4210B" w:rsidRDefault="00B4210B" w:rsidP="00D34A75">
      <w:pPr>
        <w:spacing w:after="0" w:line="240" w:lineRule="auto"/>
        <w:rPr>
          <w:rFonts w:ascii="Montserrat" w:hAnsi="Montserrat"/>
          <w:b/>
          <w:u w:val="single"/>
        </w:rPr>
      </w:pPr>
    </w:p>
    <w:p w14:paraId="0FE099DA" w14:textId="77777777" w:rsidR="00B4210B" w:rsidRDefault="00B4210B" w:rsidP="00D34A75">
      <w:pPr>
        <w:spacing w:after="0" w:line="240" w:lineRule="auto"/>
        <w:rPr>
          <w:rFonts w:ascii="Montserrat" w:hAnsi="Montserrat"/>
          <w:b/>
          <w:u w:val="single"/>
        </w:rPr>
      </w:pPr>
    </w:p>
    <w:p w14:paraId="27446F40" w14:textId="77777777" w:rsidR="00B4210B" w:rsidRDefault="00B4210B" w:rsidP="00D34A75">
      <w:pPr>
        <w:spacing w:after="0" w:line="240" w:lineRule="auto"/>
        <w:rPr>
          <w:rFonts w:ascii="Montserrat" w:hAnsi="Montserrat"/>
          <w:b/>
          <w:u w:val="single"/>
        </w:rPr>
      </w:pPr>
    </w:p>
    <w:p w14:paraId="7160E6E6" w14:textId="77777777" w:rsidR="00B4210B" w:rsidRDefault="00B4210B" w:rsidP="00D34A75">
      <w:pPr>
        <w:spacing w:after="0" w:line="240" w:lineRule="auto"/>
        <w:rPr>
          <w:rFonts w:ascii="Montserrat" w:hAnsi="Montserrat"/>
          <w:b/>
          <w:u w:val="single"/>
        </w:rPr>
      </w:pPr>
    </w:p>
    <w:p w14:paraId="004FAEE2" w14:textId="47A0460D" w:rsidR="003A36F9" w:rsidRPr="0010214A" w:rsidRDefault="76076A2A" w:rsidP="003A36F9">
      <w:pPr>
        <w:spacing w:after="0" w:line="240" w:lineRule="auto"/>
        <w:rPr>
          <w:rFonts w:ascii="Montserrat" w:hAnsi="Montserrat"/>
          <w:b/>
          <w:bCs/>
          <w:color w:val="1F497D" w:themeColor="text2"/>
          <w:sz w:val="24"/>
          <w:szCs w:val="24"/>
        </w:rPr>
      </w:pPr>
      <w:r w:rsidRPr="00D62DB8">
        <w:rPr>
          <w:rFonts w:ascii="Montserrat" w:hAnsi="Montserrat"/>
          <w:b/>
          <w:bCs/>
          <w:color w:val="1F497D" w:themeColor="text2"/>
          <w:sz w:val="24"/>
          <w:szCs w:val="24"/>
        </w:rPr>
        <w:lastRenderedPageBreak/>
        <w:t>Photo</w:t>
      </w:r>
      <w:r w:rsidR="0046414D" w:rsidRPr="00D62DB8">
        <w:rPr>
          <w:rFonts w:ascii="Montserrat" w:hAnsi="Montserrat"/>
          <w:b/>
          <w:bCs/>
          <w:color w:val="1F497D" w:themeColor="text2"/>
          <w:sz w:val="24"/>
          <w:szCs w:val="24"/>
        </w:rPr>
        <w:t>graphs &amp; Figures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2"/>
        <w:gridCol w:w="4668"/>
      </w:tblGrid>
      <w:tr w:rsidR="007445EE" w14:paraId="7FC1701B" w14:textId="77777777" w:rsidTr="009611A4">
        <w:tc>
          <w:tcPr>
            <w:tcW w:w="4687" w:type="dxa"/>
          </w:tcPr>
          <w:p w14:paraId="384E4CA5" w14:textId="77777777" w:rsidR="003A36F9" w:rsidRDefault="007445EE" w:rsidP="003A36F9">
            <w:pPr>
              <w:rPr>
                <w:rFonts w:ascii="Montserrat" w:hAnsi="Montserrat"/>
                <w:color w:val="1F497D" w:themeColor="text2"/>
                <w:sz w:val="21"/>
                <w:szCs w:val="21"/>
              </w:rPr>
            </w:pPr>
            <w:r>
              <w:rPr>
                <w:rFonts w:ascii="Montserrat" w:hAnsi="Montserrat"/>
                <w:noProof/>
                <w:color w:val="1F497D" w:themeColor="text2"/>
                <w:sz w:val="21"/>
                <w:szCs w:val="21"/>
              </w:rPr>
              <w:drawing>
                <wp:inline distT="0" distB="0" distL="0" distR="0" wp14:anchorId="5D68955C" wp14:editId="003FDD65">
                  <wp:extent cx="2796540" cy="3728720"/>
                  <wp:effectExtent l="0" t="0" r="3810" b="5080"/>
                  <wp:docPr id="3298167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97056" cy="3729408"/>
                          </a:xfrm>
                          <a:prstGeom prst="rect">
                            <a:avLst/>
                          </a:prstGeom>
                          <a:noFill/>
                          <a:ln>
                            <a:noFill/>
                          </a:ln>
                        </pic:spPr>
                      </pic:pic>
                    </a:graphicData>
                  </a:graphic>
                </wp:inline>
              </w:drawing>
            </w:r>
          </w:p>
          <w:p w14:paraId="09FC21B6" w14:textId="25D81940" w:rsidR="00E97DBB" w:rsidRDefault="00E97DBB" w:rsidP="003A36F9">
            <w:pPr>
              <w:rPr>
                <w:rFonts w:ascii="Montserrat" w:hAnsi="Montserrat"/>
                <w:color w:val="1F497D" w:themeColor="text2"/>
                <w:sz w:val="21"/>
                <w:szCs w:val="21"/>
              </w:rPr>
            </w:pPr>
            <w:r>
              <w:rPr>
                <w:rFonts w:ascii="Montserrat" w:hAnsi="Montserrat"/>
                <w:sz w:val="20"/>
                <w:szCs w:val="20"/>
              </w:rPr>
              <w:t>Looking west a</w:t>
            </w:r>
            <w:r w:rsidRPr="00E97DBB">
              <w:rPr>
                <w:rFonts w:ascii="Montserrat" w:hAnsi="Montserrat"/>
                <w:sz w:val="20"/>
                <w:szCs w:val="20"/>
              </w:rPr>
              <w:t>long Hidden Lake Ln., 7/27/2023</w:t>
            </w:r>
          </w:p>
        </w:tc>
        <w:tc>
          <w:tcPr>
            <w:tcW w:w="4663" w:type="dxa"/>
          </w:tcPr>
          <w:p w14:paraId="0F9BED8E" w14:textId="77777777" w:rsidR="003A36F9" w:rsidRDefault="007445EE" w:rsidP="003A36F9">
            <w:pPr>
              <w:rPr>
                <w:rFonts w:ascii="Montserrat" w:hAnsi="Montserrat"/>
                <w:color w:val="1F497D" w:themeColor="text2"/>
                <w:sz w:val="21"/>
                <w:szCs w:val="21"/>
              </w:rPr>
            </w:pPr>
            <w:r>
              <w:rPr>
                <w:rFonts w:ascii="Montserrat" w:hAnsi="Montserrat"/>
                <w:noProof/>
                <w:color w:val="1F497D" w:themeColor="text2"/>
                <w:sz w:val="21"/>
                <w:szCs w:val="21"/>
              </w:rPr>
              <w:drawing>
                <wp:inline distT="0" distB="0" distL="0" distR="0" wp14:anchorId="27EF1BA5" wp14:editId="4BFB3C29">
                  <wp:extent cx="3714609" cy="2785957"/>
                  <wp:effectExtent l="6985" t="0" r="7620" b="7620"/>
                  <wp:docPr id="19438384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749908" cy="2812431"/>
                          </a:xfrm>
                          <a:prstGeom prst="rect">
                            <a:avLst/>
                          </a:prstGeom>
                          <a:noFill/>
                          <a:ln>
                            <a:noFill/>
                          </a:ln>
                        </pic:spPr>
                      </pic:pic>
                    </a:graphicData>
                  </a:graphic>
                </wp:inline>
              </w:drawing>
            </w:r>
          </w:p>
          <w:p w14:paraId="28A5E7FC" w14:textId="7271BCC4" w:rsidR="00E97DBB" w:rsidRDefault="00E97DBB" w:rsidP="003A36F9">
            <w:pPr>
              <w:rPr>
                <w:rFonts w:ascii="Montserrat" w:hAnsi="Montserrat"/>
                <w:color w:val="1F497D" w:themeColor="text2"/>
                <w:sz w:val="21"/>
                <w:szCs w:val="21"/>
              </w:rPr>
            </w:pPr>
            <w:r w:rsidRPr="00E97DBB">
              <w:rPr>
                <w:rFonts w:ascii="Montserrat" w:hAnsi="Montserrat"/>
                <w:sz w:val="20"/>
                <w:szCs w:val="20"/>
              </w:rPr>
              <w:t>Same view with completed fence, 1/3/2024</w:t>
            </w:r>
          </w:p>
        </w:tc>
      </w:tr>
      <w:tr w:rsidR="007445EE" w14:paraId="688B7B94" w14:textId="77777777" w:rsidTr="009611A4">
        <w:tc>
          <w:tcPr>
            <w:tcW w:w="4687" w:type="dxa"/>
          </w:tcPr>
          <w:p w14:paraId="25B87117" w14:textId="77777777" w:rsidR="003A36F9" w:rsidRDefault="007445EE" w:rsidP="003A36F9">
            <w:pPr>
              <w:rPr>
                <w:rFonts w:ascii="Montserrat" w:hAnsi="Montserrat"/>
                <w:color w:val="1F497D" w:themeColor="text2"/>
                <w:sz w:val="21"/>
                <w:szCs w:val="21"/>
              </w:rPr>
            </w:pPr>
            <w:r>
              <w:rPr>
                <w:rFonts w:ascii="Montserrat" w:hAnsi="Montserrat"/>
                <w:noProof/>
                <w:color w:val="1F497D" w:themeColor="text2"/>
                <w:sz w:val="21"/>
                <w:szCs w:val="21"/>
              </w:rPr>
              <w:drawing>
                <wp:inline distT="0" distB="0" distL="0" distR="0" wp14:anchorId="081EA67F" wp14:editId="4B4B4E3C">
                  <wp:extent cx="2705100" cy="3606800"/>
                  <wp:effectExtent l="0" t="0" r="0" b="0"/>
                  <wp:docPr id="6555988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05100" cy="3606800"/>
                          </a:xfrm>
                          <a:prstGeom prst="rect">
                            <a:avLst/>
                          </a:prstGeom>
                          <a:noFill/>
                          <a:ln>
                            <a:noFill/>
                          </a:ln>
                        </pic:spPr>
                      </pic:pic>
                    </a:graphicData>
                  </a:graphic>
                </wp:inline>
              </w:drawing>
            </w:r>
          </w:p>
          <w:p w14:paraId="3AF6B98A" w14:textId="62D2D843" w:rsidR="00E97DBB" w:rsidRDefault="00E97DBB" w:rsidP="003A36F9">
            <w:pPr>
              <w:rPr>
                <w:rFonts w:ascii="Montserrat" w:hAnsi="Montserrat"/>
                <w:color w:val="1F497D" w:themeColor="text2"/>
                <w:sz w:val="21"/>
                <w:szCs w:val="21"/>
              </w:rPr>
            </w:pPr>
            <w:r>
              <w:rPr>
                <w:rFonts w:ascii="Montserrat" w:hAnsi="Montserrat"/>
                <w:sz w:val="20"/>
                <w:szCs w:val="20"/>
              </w:rPr>
              <w:t>Looking east a</w:t>
            </w:r>
            <w:r w:rsidRPr="00E97DBB">
              <w:rPr>
                <w:rFonts w:ascii="Montserrat" w:hAnsi="Montserrat"/>
                <w:sz w:val="20"/>
                <w:szCs w:val="20"/>
              </w:rPr>
              <w:t>long Hidden Lake Ln., 7/27/2023</w:t>
            </w:r>
          </w:p>
        </w:tc>
        <w:tc>
          <w:tcPr>
            <w:tcW w:w="4663" w:type="dxa"/>
          </w:tcPr>
          <w:p w14:paraId="12311B45" w14:textId="77777777" w:rsidR="003A36F9" w:rsidRDefault="007445EE" w:rsidP="003A36F9">
            <w:pPr>
              <w:rPr>
                <w:rFonts w:ascii="Montserrat" w:hAnsi="Montserrat"/>
                <w:color w:val="1F497D" w:themeColor="text2"/>
                <w:sz w:val="21"/>
                <w:szCs w:val="21"/>
              </w:rPr>
            </w:pPr>
            <w:r>
              <w:rPr>
                <w:rFonts w:ascii="Montserrat" w:hAnsi="Montserrat"/>
                <w:noProof/>
                <w:color w:val="1F497D" w:themeColor="text2"/>
                <w:sz w:val="21"/>
                <w:szCs w:val="21"/>
              </w:rPr>
              <w:drawing>
                <wp:inline distT="0" distB="0" distL="0" distR="0" wp14:anchorId="65EEF0C7" wp14:editId="19862BCE">
                  <wp:extent cx="3582352" cy="2686764"/>
                  <wp:effectExtent l="0" t="9525" r="8890" b="8890"/>
                  <wp:docPr id="6193417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584570" cy="2688428"/>
                          </a:xfrm>
                          <a:prstGeom prst="rect">
                            <a:avLst/>
                          </a:prstGeom>
                          <a:noFill/>
                          <a:ln>
                            <a:noFill/>
                          </a:ln>
                        </pic:spPr>
                      </pic:pic>
                    </a:graphicData>
                  </a:graphic>
                </wp:inline>
              </w:drawing>
            </w:r>
          </w:p>
          <w:p w14:paraId="2638B52E" w14:textId="00EFD9D9" w:rsidR="00E97DBB" w:rsidRDefault="00E97DBB" w:rsidP="003A36F9">
            <w:pPr>
              <w:rPr>
                <w:rFonts w:ascii="Montserrat" w:hAnsi="Montserrat"/>
                <w:color w:val="1F497D" w:themeColor="text2"/>
                <w:sz w:val="21"/>
                <w:szCs w:val="21"/>
              </w:rPr>
            </w:pPr>
            <w:r w:rsidRPr="00E97DBB">
              <w:rPr>
                <w:rFonts w:ascii="Montserrat" w:hAnsi="Montserrat"/>
                <w:sz w:val="20"/>
                <w:szCs w:val="20"/>
              </w:rPr>
              <w:t>Same view with completed fence, 1/3/2024</w:t>
            </w:r>
          </w:p>
        </w:tc>
      </w:tr>
      <w:tr w:rsidR="007445EE" w14:paraId="6AF7469B" w14:textId="77777777" w:rsidTr="009611A4">
        <w:tc>
          <w:tcPr>
            <w:tcW w:w="4687" w:type="dxa"/>
          </w:tcPr>
          <w:p w14:paraId="125748C7" w14:textId="77777777" w:rsidR="003A36F9" w:rsidRDefault="007445EE" w:rsidP="003A36F9">
            <w:pPr>
              <w:rPr>
                <w:rFonts w:ascii="Montserrat" w:hAnsi="Montserrat"/>
                <w:color w:val="1F497D" w:themeColor="text2"/>
                <w:sz w:val="21"/>
                <w:szCs w:val="21"/>
              </w:rPr>
            </w:pPr>
            <w:r>
              <w:rPr>
                <w:rFonts w:ascii="Montserrat" w:hAnsi="Montserrat"/>
                <w:noProof/>
                <w:color w:val="1F497D" w:themeColor="text2"/>
                <w:sz w:val="21"/>
                <w:szCs w:val="21"/>
              </w:rPr>
              <w:lastRenderedPageBreak/>
              <w:drawing>
                <wp:inline distT="0" distB="0" distL="0" distR="0" wp14:anchorId="4545D1AB" wp14:editId="6C01BB95">
                  <wp:extent cx="2668905" cy="3558540"/>
                  <wp:effectExtent l="0" t="0" r="0" b="3810"/>
                  <wp:docPr id="17034373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8905" cy="3558540"/>
                          </a:xfrm>
                          <a:prstGeom prst="rect">
                            <a:avLst/>
                          </a:prstGeom>
                          <a:noFill/>
                          <a:ln>
                            <a:noFill/>
                          </a:ln>
                        </pic:spPr>
                      </pic:pic>
                    </a:graphicData>
                  </a:graphic>
                </wp:inline>
              </w:drawing>
            </w:r>
          </w:p>
          <w:p w14:paraId="4A10BCC0" w14:textId="398FC23A" w:rsidR="00E97DBB" w:rsidRDefault="00E97DBB" w:rsidP="003A36F9">
            <w:pPr>
              <w:rPr>
                <w:rFonts w:ascii="Montserrat" w:hAnsi="Montserrat"/>
                <w:color w:val="1F497D" w:themeColor="text2"/>
                <w:sz w:val="21"/>
                <w:szCs w:val="21"/>
              </w:rPr>
            </w:pPr>
            <w:r>
              <w:rPr>
                <w:rFonts w:ascii="Montserrat" w:hAnsi="Montserrat"/>
                <w:sz w:val="20"/>
                <w:szCs w:val="20"/>
              </w:rPr>
              <w:t>Looking east a</w:t>
            </w:r>
            <w:r w:rsidRPr="00E97DBB">
              <w:rPr>
                <w:rFonts w:ascii="Montserrat" w:hAnsi="Montserrat"/>
                <w:sz w:val="20"/>
                <w:szCs w:val="20"/>
              </w:rPr>
              <w:t>long Hidden Lake Ln., 7/27/2023</w:t>
            </w:r>
          </w:p>
        </w:tc>
        <w:tc>
          <w:tcPr>
            <w:tcW w:w="4663" w:type="dxa"/>
          </w:tcPr>
          <w:p w14:paraId="6490A193" w14:textId="77777777" w:rsidR="003A36F9" w:rsidRDefault="007445EE" w:rsidP="003A36F9">
            <w:pPr>
              <w:rPr>
                <w:rFonts w:ascii="Montserrat" w:hAnsi="Montserrat"/>
                <w:color w:val="1F497D" w:themeColor="text2"/>
                <w:sz w:val="21"/>
                <w:szCs w:val="21"/>
              </w:rPr>
            </w:pPr>
            <w:r>
              <w:rPr>
                <w:rFonts w:ascii="Montserrat" w:hAnsi="Montserrat"/>
                <w:noProof/>
                <w:color w:val="1F497D" w:themeColor="text2"/>
                <w:sz w:val="21"/>
                <w:szCs w:val="21"/>
              </w:rPr>
              <w:drawing>
                <wp:inline distT="0" distB="0" distL="0" distR="0" wp14:anchorId="2E3F372E" wp14:editId="0E86FF6D">
                  <wp:extent cx="3566160" cy="2674620"/>
                  <wp:effectExtent l="7620" t="0" r="3810" b="3810"/>
                  <wp:docPr id="3942961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3566160" cy="2674620"/>
                          </a:xfrm>
                          <a:prstGeom prst="rect">
                            <a:avLst/>
                          </a:prstGeom>
                          <a:noFill/>
                          <a:ln>
                            <a:noFill/>
                          </a:ln>
                        </pic:spPr>
                      </pic:pic>
                    </a:graphicData>
                  </a:graphic>
                </wp:inline>
              </w:drawing>
            </w:r>
          </w:p>
          <w:p w14:paraId="7F25DF5F" w14:textId="1B935FA1" w:rsidR="00E97DBB" w:rsidRDefault="00E97DBB" w:rsidP="003A36F9">
            <w:pPr>
              <w:rPr>
                <w:rFonts w:ascii="Montserrat" w:hAnsi="Montserrat"/>
                <w:color w:val="1F497D" w:themeColor="text2"/>
                <w:sz w:val="21"/>
                <w:szCs w:val="21"/>
              </w:rPr>
            </w:pPr>
            <w:r w:rsidRPr="00E97DBB">
              <w:rPr>
                <w:rFonts w:ascii="Montserrat" w:hAnsi="Montserrat"/>
                <w:sz w:val="20"/>
                <w:szCs w:val="20"/>
              </w:rPr>
              <w:t>Same view with completed fence, 1/3/2024</w:t>
            </w:r>
          </w:p>
        </w:tc>
      </w:tr>
      <w:tr w:rsidR="007445EE" w14:paraId="4C538E97" w14:textId="77777777" w:rsidTr="009611A4">
        <w:tc>
          <w:tcPr>
            <w:tcW w:w="4687" w:type="dxa"/>
          </w:tcPr>
          <w:p w14:paraId="47748898" w14:textId="77777777" w:rsidR="003A36F9" w:rsidRDefault="007445EE" w:rsidP="003A36F9">
            <w:pPr>
              <w:rPr>
                <w:rFonts w:ascii="Montserrat" w:hAnsi="Montserrat"/>
                <w:color w:val="1F497D" w:themeColor="text2"/>
                <w:sz w:val="21"/>
                <w:szCs w:val="21"/>
              </w:rPr>
            </w:pPr>
            <w:r>
              <w:rPr>
                <w:rFonts w:ascii="Montserrat" w:hAnsi="Montserrat"/>
                <w:noProof/>
                <w:color w:val="1F497D" w:themeColor="text2"/>
                <w:sz w:val="21"/>
                <w:szCs w:val="21"/>
              </w:rPr>
              <w:drawing>
                <wp:inline distT="0" distB="0" distL="0" distR="0" wp14:anchorId="570050B8" wp14:editId="3511FF96">
                  <wp:extent cx="2827020" cy="2120265"/>
                  <wp:effectExtent l="0" t="0" r="0" b="0"/>
                  <wp:docPr id="9745553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27020" cy="2120265"/>
                          </a:xfrm>
                          <a:prstGeom prst="rect">
                            <a:avLst/>
                          </a:prstGeom>
                          <a:noFill/>
                          <a:ln>
                            <a:noFill/>
                          </a:ln>
                        </pic:spPr>
                      </pic:pic>
                    </a:graphicData>
                  </a:graphic>
                </wp:inline>
              </w:drawing>
            </w:r>
          </w:p>
          <w:p w14:paraId="2B5C9555" w14:textId="038244E7" w:rsidR="00E97DBB" w:rsidRDefault="00E97DBB" w:rsidP="003A36F9">
            <w:pPr>
              <w:rPr>
                <w:rFonts w:ascii="Montserrat" w:hAnsi="Montserrat"/>
                <w:color w:val="1F497D" w:themeColor="text2"/>
                <w:sz w:val="21"/>
                <w:szCs w:val="21"/>
              </w:rPr>
            </w:pPr>
            <w:r>
              <w:rPr>
                <w:rFonts w:ascii="Montserrat" w:hAnsi="Montserrat"/>
                <w:sz w:val="20"/>
                <w:szCs w:val="20"/>
              </w:rPr>
              <w:t xml:space="preserve">The northeast corner of the preserve, showing neighboring house and </w:t>
            </w:r>
            <w:proofErr w:type="spellStart"/>
            <w:r>
              <w:rPr>
                <w:rFonts w:ascii="Montserrat" w:hAnsi="Montserrat"/>
                <w:sz w:val="20"/>
                <w:szCs w:val="20"/>
              </w:rPr>
              <w:t>fenceline</w:t>
            </w:r>
            <w:proofErr w:type="spellEnd"/>
            <w:r>
              <w:rPr>
                <w:rFonts w:ascii="Montserrat" w:hAnsi="Montserrat"/>
                <w:sz w:val="20"/>
                <w:szCs w:val="20"/>
              </w:rPr>
              <w:t>,</w:t>
            </w:r>
            <w:r w:rsidRPr="00E97DBB">
              <w:rPr>
                <w:rFonts w:ascii="Montserrat" w:hAnsi="Montserrat"/>
                <w:sz w:val="20"/>
                <w:szCs w:val="20"/>
              </w:rPr>
              <w:t xml:space="preserve"> 7/27/2023</w:t>
            </w:r>
          </w:p>
        </w:tc>
        <w:tc>
          <w:tcPr>
            <w:tcW w:w="4663" w:type="dxa"/>
          </w:tcPr>
          <w:p w14:paraId="71261E34" w14:textId="77777777" w:rsidR="003A36F9" w:rsidRDefault="007445EE" w:rsidP="003A36F9">
            <w:pPr>
              <w:rPr>
                <w:rFonts w:ascii="Montserrat" w:hAnsi="Montserrat"/>
                <w:color w:val="1F497D" w:themeColor="text2"/>
                <w:sz w:val="21"/>
                <w:szCs w:val="21"/>
              </w:rPr>
            </w:pPr>
            <w:r>
              <w:rPr>
                <w:rFonts w:ascii="Montserrat" w:hAnsi="Montserrat"/>
                <w:noProof/>
                <w:color w:val="1F497D" w:themeColor="text2"/>
                <w:sz w:val="21"/>
                <w:szCs w:val="21"/>
              </w:rPr>
              <w:drawing>
                <wp:inline distT="0" distB="0" distL="0" distR="0" wp14:anchorId="43078968" wp14:editId="4F0CEEEC">
                  <wp:extent cx="2827020" cy="2120265"/>
                  <wp:effectExtent l="0" t="0" r="0" b="0"/>
                  <wp:docPr id="16957196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27020" cy="2120265"/>
                          </a:xfrm>
                          <a:prstGeom prst="rect">
                            <a:avLst/>
                          </a:prstGeom>
                          <a:noFill/>
                          <a:ln>
                            <a:noFill/>
                          </a:ln>
                        </pic:spPr>
                      </pic:pic>
                    </a:graphicData>
                  </a:graphic>
                </wp:inline>
              </w:drawing>
            </w:r>
          </w:p>
          <w:p w14:paraId="19D99C72" w14:textId="5C76A7B7" w:rsidR="00E97DBB" w:rsidRDefault="00E97DBB" w:rsidP="003A36F9">
            <w:pPr>
              <w:rPr>
                <w:rFonts w:ascii="Montserrat" w:hAnsi="Montserrat"/>
                <w:color w:val="1F497D" w:themeColor="text2"/>
                <w:sz w:val="21"/>
                <w:szCs w:val="21"/>
              </w:rPr>
            </w:pPr>
            <w:r w:rsidRPr="00E97DBB">
              <w:rPr>
                <w:rFonts w:ascii="Montserrat" w:hAnsi="Montserrat"/>
                <w:sz w:val="20"/>
                <w:szCs w:val="20"/>
              </w:rPr>
              <w:t>Same view with</w:t>
            </w:r>
            <w:r>
              <w:rPr>
                <w:rFonts w:ascii="Montserrat" w:hAnsi="Montserrat"/>
                <w:sz w:val="20"/>
                <w:szCs w:val="20"/>
              </w:rPr>
              <w:t xml:space="preserve"> our</w:t>
            </w:r>
            <w:r w:rsidRPr="00E97DBB">
              <w:rPr>
                <w:rFonts w:ascii="Montserrat" w:hAnsi="Montserrat"/>
                <w:sz w:val="20"/>
                <w:szCs w:val="20"/>
              </w:rPr>
              <w:t xml:space="preserve"> completed fence, 1/3/2024</w:t>
            </w:r>
          </w:p>
        </w:tc>
      </w:tr>
      <w:tr w:rsidR="007445EE" w14:paraId="7A4C1999" w14:textId="77777777" w:rsidTr="009611A4">
        <w:tc>
          <w:tcPr>
            <w:tcW w:w="4687" w:type="dxa"/>
          </w:tcPr>
          <w:p w14:paraId="5809E8F2" w14:textId="77777777" w:rsidR="003A36F9" w:rsidRDefault="007445EE" w:rsidP="003A36F9">
            <w:pPr>
              <w:rPr>
                <w:rFonts w:ascii="Montserrat" w:hAnsi="Montserrat"/>
                <w:color w:val="1F497D" w:themeColor="text2"/>
                <w:sz w:val="21"/>
                <w:szCs w:val="21"/>
              </w:rPr>
            </w:pPr>
            <w:r>
              <w:rPr>
                <w:rFonts w:ascii="Montserrat" w:hAnsi="Montserrat"/>
                <w:noProof/>
                <w:color w:val="1F497D" w:themeColor="text2"/>
                <w:sz w:val="21"/>
                <w:szCs w:val="21"/>
              </w:rPr>
              <w:lastRenderedPageBreak/>
              <w:drawing>
                <wp:inline distT="0" distB="0" distL="0" distR="0" wp14:anchorId="3C7DA243" wp14:editId="4BBDD0AC">
                  <wp:extent cx="2854960" cy="2141220"/>
                  <wp:effectExtent l="0" t="0" r="2540" b="0"/>
                  <wp:docPr id="2115139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54960" cy="2141220"/>
                          </a:xfrm>
                          <a:prstGeom prst="rect">
                            <a:avLst/>
                          </a:prstGeom>
                          <a:noFill/>
                          <a:ln>
                            <a:noFill/>
                          </a:ln>
                        </pic:spPr>
                      </pic:pic>
                    </a:graphicData>
                  </a:graphic>
                </wp:inline>
              </w:drawing>
            </w:r>
          </w:p>
          <w:p w14:paraId="3C921424" w14:textId="64D4181D" w:rsidR="009611A4" w:rsidRDefault="009611A4" w:rsidP="003A36F9">
            <w:pPr>
              <w:rPr>
                <w:rFonts w:ascii="Montserrat" w:hAnsi="Montserrat"/>
                <w:color w:val="1F497D" w:themeColor="text2"/>
                <w:sz w:val="21"/>
                <w:szCs w:val="21"/>
              </w:rPr>
            </w:pPr>
            <w:r>
              <w:rPr>
                <w:rFonts w:ascii="Montserrat" w:hAnsi="Montserrat"/>
                <w:sz w:val="20"/>
                <w:szCs w:val="20"/>
              </w:rPr>
              <w:t xml:space="preserve">The east edge of the preserve, showing neighboring </w:t>
            </w:r>
            <w:proofErr w:type="spellStart"/>
            <w:r>
              <w:rPr>
                <w:rFonts w:ascii="Montserrat" w:hAnsi="Montserrat"/>
                <w:sz w:val="20"/>
                <w:szCs w:val="20"/>
              </w:rPr>
              <w:t>fenceline</w:t>
            </w:r>
            <w:proofErr w:type="spellEnd"/>
            <w:r>
              <w:rPr>
                <w:rFonts w:ascii="Montserrat" w:hAnsi="Montserrat"/>
                <w:sz w:val="20"/>
                <w:szCs w:val="20"/>
              </w:rPr>
              <w:t>,</w:t>
            </w:r>
            <w:r w:rsidRPr="00E97DBB">
              <w:rPr>
                <w:rFonts w:ascii="Montserrat" w:hAnsi="Montserrat"/>
                <w:sz w:val="20"/>
                <w:szCs w:val="20"/>
              </w:rPr>
              <w:t xml:space="preserve"> 7/27/2023</w:t>
            </w:r>
          </w:p>
        </w:tc>
        <w:tc>
          <w:tcPr>
            <w:tcW w:w="4663" w:type="dxa"/>
          </w:tcPr>
          <w:p w14:paraId="7F399447" w14:textId="77777777" w:rsidR="003A36F9" w:rsidRDefault="007445EE" w:rsidP="003A36F9">
            <w:pPr>
              <w:rPr>
                <w:rFonts w:ascii="Montserrat" w:hAnsi="Montserrat"/>
                <w:color w:val="1F497D" w:themeColor="text2"/>
                <w:sz w:val="21"/>
                <w:szCs w:val="21"/>
              </w:rPr>
            </w:pPr>
            <w:r>
              <w:rPr>
                <w:rFonts w:ascii="Montserrat" w:hAnsi="Montserrat"/>
                <w:noProof/>
                <w:color w:val="1F497D" w:themeColor="text2"/>
                <w:sz w:val="21"/>
                <w:szCs w:val="21"/>
              </w:rPr>
              <w:drawing>
                <wp:inline distT="0" distB="0" distL="0" distR="0" wp14:anchorId="04724D18" wp14:editId="0B656419">
                  <wp:extent cx="2842260" cy="2131695"/>
                  <wp:effectExtent l="0" t="0" r="0" b="1905"/>
                  <wp:docPr id="3449508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42260" cy="2131695"/>
                          </a:xfrm>
                          <a:prstGeom prst="rect">
                            <a:avLst/>
                          </a:prstGeom>
                          <a:noFill/>
                          <a:ln>
                            <a:noFill/>
                          </a:ln>
                        </pic:spPr>
                      </pic:pic>
                    </a:graphicData>
                  </a:graphic>
                </wp:inline>
              </w:drawing>
            </w:r>
          </w:p>
          <w:p w14:paraId="4B1B8863" w14:textId="5EFA6346" w:rsidR="009611A4" w:rsidRDefault="009611A4" w:rsidP="003A36F9">
            <w:pPr>
              <w:rPr>
                <w:rFonts w:ascii="Montserrat" w:hAnsi="Montserrat"/>
                <w:color w:val="1F497D" w:themeColor="text2"/>
                <w:sz w:val="21"/>
                <w:szCs w:val="21"/>
              </w:rPr>
            </w:pPr>
            <w:r w:rsidRPr="00E97DBB">
              <w:rPr>
                <w:rFonts w:ascii="Montserrat" w:hAnsi="Montserrat"/>
                <w:sz w:val="20"/>
                <w:szCs w:val="20"/>
              </w:rPr>
              <w:t>Same view with</w:t>
            </w:r>
            <w:r>
              <w:rPr>
                <w:rFonts w:ascii="Montserrat" w:hAnsi="Montserrat"/>
                <w:sz w:val="20"/>
                <w:szCs w:val="20"/>
              </w:rPr>
              <w:t xml:space="preserve"> our</w:t>
            </w:r>
            <w:r w:rsidRPr="00E97DBB">
              <w:rPr>
                <w:rFonts w:ascii="Montserrat" w:hAnsi="Montserrat"/>
                <w:sz w:val="20"/>
                <w:szCs w:val="20"/>
              </w:rPr>
              <w:t xml:space="preserve"> completed fence, 1/3/2024</w:t>
            </w:r>
          </w:p>
        </w:tc>
      </w:tr>
    </w:tbl>
    <w:p w14:paraId="3C14EDAA" w14:textId="77777777" w:rsidR="003A36F9" w:rsidRPr="003A36F9" w:rsidRDefault="003A36F9" w:rsidP="003A36F9">
      <w:pPr>
        <w:spacing w:after="0" w:line="240" w:lineRule="auto"/>
        <w:rPr>
          <w:rFonts w:ascii="Montserrat" w:hAnsi="Montserrat"/>
          <w:color w:val="1F497D" w:themeColor="text2"/>
          <w:sz w:val="21"/>
          <w:szCs w:val="21"/>
        </w:rPr>
      </w:pPr>
    </w:p>
    <w:p w14:paraId="6EF6A738" w14:textId="77777777" w:rsidR="008E6FEF" w:rsidRDefault="0065122D" w:rsidP="00D34A75">
      <w:pPr>
        <w:pStyle w:val="Heading1"/>
        <w:spacing w:before="240" w:line="240" w:lineRule="auto"/>
        <w:rPr>
          <w:rFonts w:ascii="Montserrat" w:hAnsi="Montserrat"/>
          <w:color w:val="1F497D" w:themeColor="text2"/>
          <w:sz w:val="24"/>
          <w:szCs w:val="24"/>
        </w:rPr>
      </w:pPr>
      <w:bookmarkStart w:id="8" w:name="_Toc156481811"/>
      <w:r w:rsidRPr="00FE24DA">
        <w:rPr>
          <w:rFonts w:ascii="Montserrat" w:hAnsi="Montserrat"/>
          <w:color w:val="1F497D" w:themeColor="text2"/>
          <w:sz w:val="24"/>
          <w:szCs w:val="24"/>
        </w:rPr>
        <w:t>Conclusion</w:t>
      </w:r>
      <w:r w:rsidR="00CB6961" w:rsidRPr="00FE24DA">
        <w:rPr>
          <w:rFonts w:ascii="Montserrat" w:hAnsi="Montserrat"/>
          <w:color w:val="1F497D" w:themeColor="text2"/>
          <w:sz w:val="24"/>
          <w:szCs w:val="24"/>
        </w:rPr>
        <w:t>s</w:t>
      </w:r>
      <w:bookmarkEnd w:id="8"/>
    </w:p>
    <w:p w14:paraId="2BDB2014" w14:textId="6AAC3FCE" w:rsidR="009611A4" w:rsidRDefault="00E70425" w:rsidP="00E70425">
      <w:pPr>
        <w:rPr>
          <w:rFonts w:ascii="Montserrat" w:hAnsi="Montserrat"/>
        </w:rPr>
      </w:pPr>
      <w:r w:rsidRPr="00FE24DA">
        <w:rPr>
          <w:rFonts w:ascii="Montserrat" w:hAnsi="Montserrat"/>
        </w:rPr>
        <w:t>The installation of the 855-ft lodge pole fence and three gates was successful and has provided the Anstine-Audubon Nature Preserve with more safety and security for our native habitats and guests. Since its installation, there has been no hazardous or non-hazardous dumping, trespassing or illegal parking of vehicles on our property. The fence improves native habitat by preventing the spread of invasive plants on the property and ensures our northern boundary is protected from outside influences on the preserve.</w:t>
      </w:r>
    </w:p>
    <w:p w14:paraId="66FBCC48" w14:textId="77777777" w:rsidR="0010214A" w:rsidRDefault="0010214A" w:rsidP="00E70425">
      <w:pPr>
        <w:rPr>
          <w:rFonts w:ascii="Montserrat" w:hAnsi="Montserrat"/>
        </w:rPr>
      </w:pPr>
    </w:p>
    <w:p w14:paraId="6C7DD1F5" w14:textId="77777777" w:rsidR="0010214A" w:rsidRDefault="0010214A" w:rsidP="00E70425">
      <w:pPr>
        <w:rPr>
          <w:rFonts w:ascii="Montserrat" w:hAnsi="Montserrat"/>
        </w:rPr>
      </w:pPr>
    </w:p>
    <w:p w14:paraId="53A766A0" w14:textId="77777777" w:rsidR="0010214A" w:rsidRDefault="0010214A" w:rsidP="00E70425">
      <w:pPr>
        <w:rPr>
          <w:rFonts w:ascii="Montserrat" w:hAnsi="Montserrat"/>
        </w:rPr>
      </w:pPr>
    </w:p>
    <w:p w14:paraId="5CE0E670" w14:textId="77777777" w:rsidR="0010214A" w:rsidRDefault="0010214A" w:rsidP="00E70425">
      <w:pPr>
        <w:rPr>
          <w:rFonts w:ascii="Montserrat" w:hAnsi="Montserrat"/>
        </w:rPr>
      </w:pPr>
    </w:p>
    <w:p w14:paraId="23927F7F" w14:textId="77777777" w:rsidR="0010214A" w:rsidRDefault="0010214A" w:rsidP="00E70425">
      <w:pPr>
        <w:rPr>
          <w:rFonts w:ascii="Montserrat" w:hAnsi="Montserrat"/>
        </w:rPr>
      </w:pPr>
    </w:p>
    <w:p w14:paraId="4AFF4591" w14:textId="77777777" w:rsidR="0010214A" w:rsidRDefault="0010214A" w:rsidP="00E70425">
      <w:pPr>
        <w:rPr>
          <w:rFonts w:ascii="Montserrat" w:hAnsi="Montserrat"/>
        </w:rPr>
      </w:pPr>
    </w:p>
    <w:p w14:paraId="5C7AAD35" w14:textId="77777777" w:rsidR="0010214A" w:rsidRDefault="0010214A" w:rsidP="00E70425">
      <w:pPr>
        <w:rPr>
          <w:rFonts w:ascii="Montserrat" w:hAnsi="Montserrat"/>
        </w:rPr>
      </w:pPr>
    </w:p>
    <w:p w14:paraId="6F404845" w14:textId="77777777" w:rsidR="0010214A" w:rsidRDefault="0010214A" w:rsidP="00E70425">
      <w:pPr>
        <w:rPr>
          <w:rFonts w:ascii="Montserrat" w:hAnsi="Montserrat"/>
        </w:rPr>
      </w:pPr>
    </w:p>
    <w:p w14:paraId="1EABC72D" w14:textId="77777777" w:rsidR="0010214A" w:rsidRDefault="0010214A" w:rsidP="00E70425">
      <w:pPr>
        <w:rPr>
          <w:rFonts w:ascii="Montserrat" w:hAnsi="Montserrat"/>
        </w:rPr>
      </w:pPr>
    </w:p>
    <w:p w14:paraId="0B4CDEF5" w14:textId="77777777" w:rsidR="0010214A" w:rsidRPr="00FE24DA" w:rsidRDefault="0010214A" w:rsidP="00E70425">
      <w:pPr>
        <w:rPr>
          <w:rFonts w:ascii="Montserrat" w:hAnsi="Montserrat"/>
        </w:rPr>
      </w:pPr>
    </w:p>
    <w:p w14:paraId="35945D9C" w14:textId="266DDA41" w:rsidR="00A27368" w:rsidRPr="00B709E4" w:rsidRDefault="00DB40E5" w:rsidP="00D34A75">
      <w:pPr>
        <w:pStyle w:val="Heading1"/>
        <w:spacing w:before="240" w:line="240" w:lineRule="auto"/>
        <w:rPr>
          <w:rFonts w:ascii="Montserrat" w:hAnsi="Montserrat"/>
          <w:color w:val="1F497D" w:themeColor="text2"/>
          <w:sz w:val="24"/>
          <w:szCs w:val="24"/>
        </w:rPr>
      </w:pPr>
      <w:bookmarkStart w:id="9" w:name="_Toc156481812"/>
      <w:r w:rsidRPr="00B709E4">
        <w:rPr>
          <w:rFonts w:ascii="Montserrat" w:hAnsi="Montserrat"/>
          <w:color w:val="1F497D" w:themeColor="text2"/>
          <w:sz w:val="24"/>
          <w:szCs w:val="24"/>
        </w:rPr>
        <w:lastRenderedPageBreak/>
        <w:t>Geographical Information Systems</w:t>
      </w:r>
      <w:r w:rsidR="002B0F18" w:rsidRPr="00B709E4">
        <w:rPr>
          <w:rFonts w:ascii="Montserrat" w:hAnsi="Montserrat"/>
          <w:color w:val="1F497D" w:themeColor="text2"/>
          <w:sz w:val="24"/>
          <w:szCs w:val="24"/>
        </w:rPr>
        <w:t xml:space="preserve"> Data</w:t>
      </w:r>
      <w:bookmarkEnd w:id="9"/>
    </w:p>
    <w:p w14:paraId="5ADB7A85" w14:textId="6FA3D7AC" w:rsidR="009611A4" w:rsidRPr="009611A4" w:rsidRDefault="009611A4" w:rsidP="000F5B98">
      <w:pPr>
        <w:spacing w:before="120" w:after="0" w:line="240" w:lineRule="auto"/>
        <w:rPr>
          <w:rFonts w:ascii="Montserrat" w:hAnsi="Montserrat"/>
        </w:rPr>
      </w:pPr>
      <w:r w:rsidRPr="009611A4">
        <w:rPr>
          <w:rFonts w:ascii="Montserrat" w:hAnsi="Montserrat"/>
        </w:rPr>
        <w:t>A shapefile of the final installed fence is being submitted with this report and uploaded to our SDMMP project page.</w:t>
      </w:r>
    </w:p>
    <w:p w14:paraId="232F8145" w14:textId="77777777" w:rsidR="006C1202" w:rsidRPr="00B709E4" w:rsidRDefault="006C1202" w:rsidP="006C1202">
      <w:pPr>
        <w:pStyle w:val="Heading1"/>
        <w:spacing w:line="240" w:lineRule="auto"/>
        <w:rPr>
          <w:rFonts w:ascii="Montserrat" w:hAnsi="Montserrat"/>
          <w:color w:val="1F497D" w:themeColor="text2"/>
          <w:sz w:val="24"/>
          <w:szCs w:val="24"/>
        </w:rPr>
      </w:pPr>
      <w:bookmarkStart w:id="10" w:name="_Toc156481813"/>
      <w:r w:rsidRPr="00B709E4">
        <w:rPr>
          <w:rFonts w:ascii="Montserrat" w:hAnsi="Montserrat"/>
          <w:color w:val="1F497D" w:themeColor="text2"/>
          <w:sz w:val="24"/>
          <w:szCs w:val="24"/>
        </w:rPr>
        <w:t>SDMMP Project Page</w:t>
      </w:r>
      <w:bookmarkEnd w:id="10"/>
    </w:p>
    <w:p w14:paraId="707EFEFE" w14:textId="422C9152" w:rsidR="006C1202" w:rsidRPr="00B709E4" w:rsidRDefault="006C1202" w:rsidP="006C1202">
      <w:pPr>
        <w:pStyle w:val="NoSpacing"/>
        <w:spacing w:before="120"/>
        <w:rPr>
          <w:rFonts w:ascii="Montserrat" w:hAnsi="Montserrat"/>
          <w:i/>
          <w:iCs/>
          <w:sz w:val="21"/>
          <w:szCs w:val="21"/>
        </w:rPr>
      </w:pPr>
      <w:r w:rsidRPr="00B709E4">
        <w:rPr>
          <w:rFonts w:ascii="Montserrat" w:hAnsi="Montserrat"/>
          <w:sz w:val="21"/>
          <w:szCs w:val="21"/>
        </w:rPr>
        <w:t xml:space="preserve">To complete the grant requirements, your Final Report (along with all annual or interim reports) must be added to your project’s </w:t>
      </w:r>
      <w:r w:rsidR="00012A6D" w:rsidRPr="00B709E4">
        <w:rPr>
          <w:rFonts w:ascii="Montserrat" w:hAnsi="Montserrat"/>
          <w:sz w:val="21"/>
          <w:szCs w:val="21"/>
        </w:rPr>
        <w:t>P</w:t>
      </w:r>
      <w:r w:rsidRPr="00B709E4">
        <w:rPr>
          <w:rFonts w:ascii="Montserrat" w:hAnsi="Montserrat"/>
          <w:sz w:val="21"/>
          <w:szCs w:val="21"/>
        </w:rPr>
        <w:t xml:space="preserve">roject </w:t>
      </w:r>
      <w:r w:rsidR="00012A6D" w:rsidRPr="00B709E4">
        <w:rPr>
          <w:rFonts w:ascii="Montserrat" w:hAnsi="Montserrat"/>
          <w:sz w:val="21"/>
          <w:szCs w:val="21"/>
        </w:rPr>
        <w:t>P</w:t>
      </w:r>
      <w:r w:rsidRPr="00B709E4">
        <w:rPr>
          <w:rFonts w:ascii="Montserrat" w:hAnsi="Montserrat"/>
          <w:sz w:val="21"/>
          <w:szCs w:val="21"/>
        </w:rPr>
        <w:t>age on the SDMMP website. Add any necessary photo</w:t>
      </w:r>
      <w:r w:rsidR="00012A6D" w:rsidRPr="00B709E4">
        <w:rPr>
          <w:rFonts w:ascii="Montserrat" w:hAnsi="Montserrat"/>
          <w:sz w:val="21"/>
          <w:szCs w:val="21"/>
        </w:rPr>
        <w:t>graph</w:t>
      </w:r>
      <w:r w:rsidRPr="00B709E4">
        <w:rPr>
          <w:rFonts w:ascii="Montserrat" w:hAnsi="Montserrat"/>
          <w:sz w:val="21"/>
          <w:szCs w:val="21"/>
        </w:rPr>
        <w:t xml:space="preserve">s to the photo carousal and fill out the photograph information. </w:t>
      </w:r>
      <w:r w:rsidRPr="00B709E4">
        <w:rPr>
          <w:rFonts w:ascii="Montserrat" w:hAnsi="Montserrat"/>
          <w:i/>
          <w:iCs/>
          <w:sz w:val="21"/>
          <w:szCs w:val="21"/>
        </w:rPr>
        <w:t>Please contact Sarah McCutcheon (</w:t>
      </w:r>
      <w:hyperlink r:id="rId27">
        <w:r w:rsidRPr="00B709E4">
          <w:rPr>
            <w:rStyle w:val="Hyperlink"/>
            <w:rFonts w:ascii="Montserrat" w:hAnsi="Montserrat"/>
            <w:i/>
            <w:iCs/>
            <w:sz w:val="21"/>
            <w:szCs w:val="21"/>
          </w:rPr>
          <w:t>smccutcheon@usgs.gov</w:t>
        </w:r>
      </w:hyperlink>
      <w:r w:rsidRPr="00B709E4">
        <w:rPr>
          <w:rFonts w:ascii="Montserrat" w:hAnsi="Montserrat"/>
          <w:i/>
          <w:iCs/>
          <w:sz w:val="21"/>
          <w:szCs w:val="21"/>
        </w:rPr>
        <w:t>) or Emily Perkins (</w:t>
      </w:r>
      <w:hyperlink r:id="rId28">
        <w:r w:rsidRPr="00B709E4">
          <w:rPr>
            <w:rStyle w:val="Hyperlink"/>
            <w:rFonts w:ascii="Montserrat" w:hAnsi="Montserrat"/>
            <w:i/>
            <w:iCs/>
            <w:sz w:val="21"/>
            <w:szCs w:val="21"/>
          </w:rPr>
          <w:t>eperkins@usgs.gov</w:t>
        </w:r>
      </w:hyperlink>
      <w:r w:rsidRPr="00B709E4">
        <w:rPr>
          <w:rFonts w:ascii="Montserrat" w:hAnsi="Montserrat"/>
          <w:i/>
          <w:iCs/>
          <w:sz w:val="21"/>
          <w:szCs w:val="21"/>
        </w:rPr>
        <w:t xml:space="preserve">) if you are having trouble accessing or editing your project page. </w:t>
      </w:r>
    </w:p>
    <w:p w14:paraId="16FDE2F1" w14:textId="77777777" w:rsidR="00AB1FB9" w:rsidRPr="00B709E4" w:rsidRDefault="00AB1FB9" w:rsidP="00AB1FB9">
      <w:pPr>
        <w:pStyle w:val="Heading1"/>
        <w:spacing w:before="240" w:line="240" w:lineRule="auto"/>
        <w:rPr>
          <w:rFonts w:ascii="Montserrat" w:hAnsi="Montserrat"/>
          <w:color w:val="1F497D" w:themeColor="text2"/>
          <w:sz w:val="24"/>
          <w:szCs w:val="24"/>
        </w:rPr>
      </w:pPr>
      <w:bookmarkStart w:id="11" w:name="_Toc156481814"/>
      <w:r w:rsidRPr="00B709E4">
        <w:rPr>
          <w:rFonts w:ascii="Montserrat" w:hAnsi="Montserrat"/>
          <w:color w:val="1F497D" w:themeColor="text2"/>
          <w:sz w:val="24"/>
          <w:szCs w:val="24"/>
        </w:rPr>
        <w:t>Performance Measures</w:t>
      </w:r>
      <w:bookmarkEnd w:id="11"/>
    </w:p>
    <w:p w14:paraId="24F7FDC3" w14:textId="77777777" w:rsidR="00AB1FB9" w:rsidRPr="00B709E4" w:rsidRDefault="00AB1FB9" w:rsidP="00AB1FB9">
      <w:pPr>
        <w:spacing w:before="120" w:after="0" w:line="240" w:lineRule="auto"/>
        <w:jc w:val="both"/>
        <w:rPr>
          <w:rFonts w:ascii="Montserrat" w:hAnsi="Montserrat"/>
          <w:b/>
          <w:bCs/>
          <w:i/>
          <w:iCs/>
          <w:sz w:val="21"/>
          <w:szCs w:val="21"/>
        </w:rPr>
      </w:pPr>
      <w:r w:rsidRPr="00B709E4">
        <w:rPr>
          <w:rFonts w:ascii="Montserrat" w:hAnsi="Montserrat"/>
          <w:sz w:val="21"/>
          <w:szCs w:val="21"/>
        </w:rPr>
        <w:t>Please include the Project’s Performance Measures with the cumulative data from the entire project in order to complete the grant requirements.</w:t>
      </w:r>
      <w:r w:rsidRPr="00B709E4">
        <w:rPr>
          <w:rFonts w:ascii="Montserrat" w:hAnsi="Montserrat"/>
          <w:b/>
          <w:bCs/>
          <w:sz w:val="21"/>
          <w:szCs w:val="21"/>
        </w:rPr>
        <w:t xml:space="preserve"> </w:t>
      </w:r>
    </w:p>
    <w:p w14:paraId="58CEDCE2" w14:textId="77777777" w:rsidR="00AB1FB9" w:rsidRPr="00627F58" w:rsidRDefault="00AB1FB9" w:rsidP="00AB1FB9">
      <w:pPr>
        <w:spacing w:before="120" w:after="0" w:line="240" w:lineRule="auto"/>
        <w:rPr>
          <w:rFonts w:ascii="Montserrat" w:hAnsi="Montserrat"/>
          <w:i/>
          <w:iCs/>
          <w:color w:val="1F497D" w:themeColor="text2"/>
          <w:sz w:val="24"/>
          <w:szCs w:val="24"/>
        </w:rPr>
      </w:pPr>
      <w:r w:rsidRPr="00627F58">
        <w:rPr>
          <w:rFonts w:ascii="Montserrat" w:hAnsi="Montserrat"/>
          <w:i/>
          <w:iCs/>
          <w:color w:val="1F497D" w:themeColor="text2"/>
          <w:sz w:val="24"/>
          <w:szCs w:val="24"/>
        </w:rPr>
        <w:t>*Insert Excel Icon Spreadsheet here*</w:t>
      </w:r>
    </w:p>
    <w:bookmarkStart w:id="12" w:name="_MON_1766334506"/>
    <w:bookmarkEnd w:id="12"/>
    <w:p w14:paraId="12FCA90A" w14:textId="367B8A3F" w:rsidR="00AB1FB9" w:rsidRPr="00627F58" w:rsidRDefault="00313582" w:rsidP="00AB1FB9">
      <w:pPr>
        <w:framePr w:w="1891" w:h="1531" w:hSpace="180" w:wrap="around" w:vAnchor="text" w:hAnchor="page" w:x="1711" w:y="286"/>
        <w:pBdr>
          <w:top w:val="single" w:sz="6" w:space="1" w:color="auto" w:shadow="1"/>
          <w:left w:val="single" w:sz="6" w:space="1" w:color="auto" w:shadow="1"/>
          <w:bottom w:val="single" w:sz="6" w:space="1" w:color="auto" w:shadow="1"/>
          <w:right w:val="single" w:sz="6" w:space="1" w:color="auto" w:shadow="1"/>
        </w:pBdr>
        <w:rPr>
          <w:rFonts w:ascii="Montserrat" w:hAnsi="Montserrat"/>
        </w:rPr>
      </w:pPr>
      <w:r>
        <w:rPr>
          <w:rFonts w:ascii="Montserrat" w:eastAsia="Calibri" w:hAnsi="Montserrat" w:cs="Calibri"/>
        </w:rPr>
        <w:object w:dxaOrig="1797" w:dyaOrig="1125" w14:anchorId="498277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1.75pt;height:69.75pt" o:ole="">
            <v:imagedata r:id="rId29" o:title=""/>
          </v:shape>
          <o:OLEObject Type="Embed" ProgID="Excel.Sheet.12" ShapeID="_x0000_i1042" DrawAspect="Icon" ObjectID="_1767096889" r:id="rId30"/>
        </w:object>
      </w:r>
    </w:p>
    <w:p w14:paraId="01ED9D6F" w14:textId="77777777" w:rsidR="00AB1FB9" w:rsidRPr="00627F58" w:rsidRDefault="00AB1FB9" w:rsidP="00AB1FB9">
      <w:pPr>
        <w:spacing w:before="120" w:after="0" w:line="240" w:lineRule="auto"/>
        <w:jc w:val="both"/>
        <w:rPr>
          <w:rFonts w:ascii="Montserrat" w:hAnsi="Montserrat"/>
          <w:i/>
          <w:iCs/>
          <w:color w:val="1F497D" w:themeColor="text2"/>
          <w:sz w:val="24"/>
          <w:szCs w:val="24"/>
        </w:rPr>
      </w:pPr>
    </w:p>
    <w:p w14:paraId="13BD52AA" w14:textId="77777777" w:rsidR="00AB1FB9" w:rsidRPr="00627F58" w:rsidRDefault="00AB1FB9" w:rsidP="00AB1FB9">
      <w:pPr>
        <w:spacing w:before="120" w:after="0" w:line="240" w:lineRule="auto"/>
        <w:jc w:val="both"/>
        <w:rPr>
          <w:rFonts w:ascii="Montserrat" w:hAnsi="Montserrat"/>
          <w:i/>
          <w:iCs/>
          <w:color w:val="1F497D" w:themeColor="text2"/>
          <w:sz w:val="24"/>
          <w:szCs w:val="24"/>
        </w:rPr>
      </w:pPr>
    </w:p>
    <w:p w14:paraId="61190519" w14:textId="77777777" w:rsidR="00AB1FB9" w:rsidRPr="00627F58" w:rsidRDefault="00AB1FB9" w:rsidP="00AB1FB9">
      <w:pPr>
        <w:spacing w:before="120" w:after="0" w:line="240" w:lineRule="auto"/>
        <w:jc w:val="both"/>
        <w:rPr>
          <w:rFonts w:ascii="Montserrat" w:hAnsi="Montserrat"/>
          <w:i/>
          <w:iCs/>
          <w:color w:val="1F497D" w:themeColor="text2"/>
          <w:sz w:val="24"/>
          <w:szCs w:val="24"/>
        </w:rPr>
      </w:pPr>
    </w:p>
    <w:p w14:paraId="17E5698D" w14:textId="77777777" w:rsidR="00AB1FB9" w:rsidRPr="00627F58" w:rsidRDefault="00AB1FB9" w:rsidP="00AB1FB9">
      <w:pPr>
        <w:spacing w:before="120" w:after="0" w:line="240" w:lineRule="auto"/>
        <w:jc w:val="both"/>
        <w:rPr>
          <w:rFonts w:ascii="Montserrat" w:hAnsi="Montserrat"/>
          <w:i/>
          <w:iCs/>
          <w:color w:val="1F497D" w:themeColor="text2"/>
          <w:sz w:val="24"/>
          <w:szCs w:val="24"/>
        </w:rPr>
      </w:pPr>
    </w:p>
    <w:p w14:paraId="09531D2B" w14:textId="77777777" w:rsidR="00B27437" w:rsidRPr="00627F58" w:rsidRDefault="00B27437" w:rsidP="00AB1FB9">
      <w:pPr>
        <w:rPr>
          <w:rFonts w:ascii="Montserrat" w:hAnsi="Montserrat"/>
        </w:rPr>
      </w:pPr>
    </w:p>
    <w:p w14:paraId="0CC72E05" w14:textId="77777777" w:rsidR="002B7609" w:rsidRPr="00B709E4" w:rsidRDefault="002B7609" w:rsidP="002B7609">
      <w:pPr>
        <w:pStyle w:val="Heading1"/>
        <w:spacing w:line="240" w:lineRule="auto"/>
        <w:rPr>
          <w:rFonts w:ascii="Montserrat" w:hAnsi="Montserrat"/>
          <w:color w:val="1F497D" w:themeColor="text2"/>
          <w:sz w:val="24"/>
          <w:szCs w:val="24"/>
        </w:rPr>
      </w:pPr>
      <w:bookmarkStart w:id="13" w:name="_Toc156481815"/>
      <w:r w:rsidRPr="00B709E4">
        <w:rPr>
          <w:rFonts w:ascii="Montserrat" w:hAnsi="Montserrat"/>
          <w:color w:val="1F497D" w:themeColor="text2"/>
          <w:sz w:val="24"/>
          <w:szCs w:val="24"/>
        </w:rPr>
        <w:t>Appendices</w:t>
      </w:r>
      <w:bookmarkEnd w:id="13"/>
      <w:r w:rsidRPr="00B709E4">
        <w:rPr>
          <w:rFonts w:ascii="Montserrat" w:hAnsi="Montserrat"/>
          <w:color w:val="1F497D" w:themeColor="text2"/>
          <w:sz w:val="24"/>
          <w:szCs w:val="24"/>
        </w:rPr>
        <w:t xml:space="preserve"> </w:t>
      </w:r>
    </w:p>
    <w:p w14:paraId="02156DC1" w14:textId="5CBF1EA8" w:rsidR="00AA7307" w:rsidRPr="00B709E4" w:rsidRDefault="002B7609" w:rsidP="00B709E4">
      <w:pPr>
        <w:spacing w:before="120" w:after="0" w:line="240" w:lineRule="auto"/>
        <w:rPr>
          <w:rFonts w:ascii="Montserrat" w:hAnsi="Montserrat"/>
          <w:sz w:val="21"/>
          <w:szCs w:val="21"/>
        </w:rPr>
        <w:sectPr w:rsidR="00AA7307" w:rsidRPr="00B709E4" w:rsidSect="0090588F">
          <w:pgSz w:w="12240" w:h="15840"/>
          <w:pgMar w:top="1440" w:right="1440" w:bottom="1440" w:left="1440" w:header="720" w:footer="720" w:gutter="0"/>
          <w:cols w:space="720"/>
          <w:docGrid w:linePitch="360"/>
        </w:sectPr>
      </w:pPr>
      <w:r w:rsidRPr="00B709E4">
        <w:rPr>
          <w:rFonts w:ascii="Montserrat" w:hAnsi="Montserrat"/>
          <w:sz w:val="21"/>
          <w:szCs w:val="21"/>
        </w:rPr>
        <w:t>As necessary, please include any additional materials as separate appendices and reference them in the report as needed.</w:t>
      </w:r>
      <w:r w:rsidR="00B34B2B" w:rsidRPr="00B709E4">
        <w:rPr>
          <w:rFonts w:ascii="Montserrat" w:hAnsi="Montserrat"/>
          <w:sz w:val="21"/>
          <w:szCs w:val="21"/>
        </w:rPr>
        <w:t xml:space="preserve"> </w:t>
      </w:r>
      <w:r w:rsidRPr="00B709E4">
        <w:rPr>
          <w:rFonts w:ascii="Montserrat" w:hAnsi="Montserrat"/>
          <w:sz w:val="21"/>
          <w:szCs w:val="21"/>
        </w:rPr>
        <w:t xml:space="preserve">Examples may include outreach materials, management plans, data sets, etc.      </w:t>
      </w:r>
    </w:p>
    <w:p w14:paraId="7EF4B993" w14:textId="2BBD2F92" w:rsidR="00AA7307" w:rsidRPr="007D77F2" w:rsidRDefault="00AA7307" w:rsidP="00AA7307">
      <w:pPr>
        <w:pStyle w:val="Heading1"/>
        <w:spacing w:before="240" w:line="240" w:lineRule="auto"/>
        <w:rPr>
          <w:rFonts w:ascii="Montserrat" w:hAnsi="Montserrat"/>
          <w:b w:val="0"/>
          <w:bCs w:val="0"/>
          <w:color w:val="1F497D" w:themeColor="text2"/>
          <w:sz w:val="24"/>
          <w:szCs w:val="24"/>
        </w:rPr>
      </w:pPr>
      <w:bookmarkStart w:id="14" w:name="_Toc156481816"/>
      <w:r w:rsidRPr="007D77F2">
        <w:rPr>
          <w:rFonts w:ascii="Montserrat" w:hAnsi="Montserrat"/>
          <w:color w:val="1F497D" w:themeColor="text2"/>
          <w:sz w:val="24"/>
          <w:szCs w:val="24"/>
        </w:rPr>
        <w:lastRenderedPageBreak/>
        <w:t>State of Preserve Monitoring</w:t>
      </w:r>
      <w:bookmarkEnd w:id="14"/>
    </w:p>
    <w:p w14:paraId="0D80497F" w14:textId="77777777" w:rsidR="00AA7307" w:rsidRPr="007D77F2" w:rsidRDefault="00AA7307" w:rsidP="00AA7307">
      <w:pPr>
        <w:spacing w:before="60" w:after="0" w:line="240" w:lineRule="auto"/>
        <w:rPr>
          <w:rFonts w:ascii="Montserrat" w:hAnsi="Montserrat"/>
          <w:sz w:val="21"/>
          <w:szCs w:val="21"/>
        </w:rPr>
      </w:pPr>
      <w:r w:rsidRPr="007D77F2">
        <w:rPr>
          <w:rFonts w:ascii="Montserrat" w:hAnsi="Montserrat"/>
          <w:sz w:val="21"/>
          <w:szCs w:val="21"/>
        </w:rPr>
        <w:t xml:space="preserve">SDMMP and SANDAG will be collecting specific data from each grant project in order to update the </w:t>
      </w:r>
      <w:r w:rsidRPr="007D77F2">
        <w:rPr>
          <w:rFonts w:ascii="Montserrat" w:hAnsi="Montserrat"/>
          <w:i/>
          <w:iCs/>
          <w:sz w:val="21"/>
          <w:szCs w:val="21"/>
        </w:rPr>
        <w:t>Status of the Regional Preserve System in Western San Diego County</w:t>
      </w:r>
      <w:r w:rsidRPr="007D77F2">
        <w:rPr>
          <w:rFonts w:ascii="Montserrat" w:hAnsi="Montserrat"/>
          <w:sz w:val="21"/>
          <w:szCs w:val="21"/>
        </w:rPr>
        <w:t xml:space="preserve">. Information collected will become available on SDMMP’s Dashboard. </w:t>
      </w:r>
    </w:p>
    <w:p w14:paraId="0D9041D1" w14:textId="77777777" w:rsidR="00AA7307" w:rsidRPr="00751A11" w:rsidRDefault="00AA7307" w:rsidP="00AA7307">
      <w:pPr>
        <w:spacing w:before="80" w:after="0" w:line="240" w:lineRule="auto"/>
        <w:rPr>
          <w:rFonts w:ascii="Montserrat" w:hAnsi="Montserrat"/>
          <w:color w:val="1F497D" w:themeColor="text2"/>
        </w:rPr>
      </w:pPr>
      <w:r w:rsidRPr="00751A11">
        <w:rPr>
          <w:rFonts w:ascii="Montserrat" w:hAnsi="Montserrat"/>
          <w:color w:val="1F497D" w:themeColor="text2"/>
          <w:u w:val="single"/>
        </w:rPr>
        <w:t xml:space="preserve">To access the </w:t>
      </w:r>
      <w:r w:rsidRPr="00751A11">
        <w:rPr>
          <w:rFonts w:ascii="Montserrat" w:hAnsi="Montserrat"/>
          <w:b/>
          <w:bCs/>
          <w:color w:val="1F497D" w:themeColor="text2"/>
          <w:u w:val="single"/>
        </w:rPr>
        <w:t>State of Preserve Monitoring Excel Spreadsheet:</w:t>
      </w:r>
    </w:p>
    <w:p w14:paraId="723996A3" w14:textId="77777777" w:rsidR="00AA7307" w:rsidRPr="00751A11" w:rsidRDefault="00AA7307" w:rsidP="00AA7307">
      <w:pPr>
        <w:pStyle w:val="ListParagraph"/>
        <w:numPr>
          <w:ilvl w:val="0"/>
          <w:numId w:val="5"/>
        </w:numPr>
        <w:spacing w:after="0" w:line="240" w:lineRule="auto"/>
        <w:rPr>
          <w:rFonts w:ascii="Montserrat" w:hAnsi="Montserrat"/>
          <w:sz w:val="21"/>
          <w:szCs w:val="21"/>
        </w:rPr>
      </w:pPr>
      <w:r w:rsidRPr="00751A11">
        <w:rPr>
          <w:rFonts w:ascii="Montserrat" w:hAnsi="Montserrat"/>
          <w:sz w:val="21"/>
          <w:szCs w:val="21"/>
        </w:rPr>
        <w:t xml:space="preserve">Please fill out the spreadsheet by simply double-clicking the </w:t>
      </w:r>
      <w:r w:rsidRPr="00751A11">
        <w:rPr>
          <w:rFonts w:ascii="Montserrat" w:hAnsi="Montserrat"/>
          <w:i/>
          <w:iCs/>
          <w:sz w:val="21"/>
          <w:szCs w:val="21"/>
        </w:rPr>
        <w:t>State of Preserve Monitoring</w:t>
      </w:r>
      <w:r w:rsidRPr="00751A11">
        <w:rPr>
          <w:rFonts w:ascii="Montserrat" w:hAnsi="Montserrat"/>
          <w:sz w:val="21"/>
          <w:szCs w:val="21"/>
        </w:rPr>
        <w:t xml:space="preserve"> chart.</w:t>
      </w:r>
    </w:p>
    <w:p w14:paraId="53F06A6F" w14:textId="52FB1E82" w:rsidR="00B34B2B" w:rsidRPr="00751A11" w:rsidRDefault="00000000" w:rsidP="00230E30">
      <w:pPr>
        <w:pStyle w:val="ListParagraph"/>
        <w:numPr>
          <w:ilvl w:val="1"/>
          <w:numId w:val="5"/>
        </w:numPr>
        <w:spacing w:after="0" w:line="240" w:lineRule="auto"/>
        <w:rPr>
          <w:rFonts w:ascii="Montserrat" w:hAnsi="Montserrat"/>
          <w:sz w:val="21"/>
          <w:szCs w:val="21"/>
        </w:rPr>
      </w:pPr>
      <w:r>
        <w:rPr>
          <w:b/>
          <w:bCs/>
          <w:noProof/>
          <w:sz w:val="21"/>
          <w:szCs w:val="21"/>
        </w:rPr>
        <w:object w:dxaOrig="1440" w:dyaOrig="1440" w14:anchorId="4F8B8792">
          <v:shape id="_x0000_s2050" type="#_x0000_t75" alt="" style="position:absolute;left:0;text-align:left;margin-left:-31.95pt;margin-top:151.6pt;width:938.2pt;height:476.25pt;z-index:251658240;mso-wrap-edited:f;mso-width-percent:0;mso-height-percent:0;mso-position-horizontal-relative:margin;mso-position-vertical-relative:margin;mso-width-percent:0;mso-height-percent:0">
            <v:imagedata r:id="rId31" o:title=""/>
            <w10:wrap type="square" anchorx="margin" anchory="margin"/>
          </v:shape>
          <o:OLEObject Type="Embed" ProgID="Excel.Sheet.12" ShapeID="_x0000_s2050" DrawAspect="Content" ObjectID="_1767096890" r:id="rId32"/>
        </w:object>
      </w:r>
      <w:r w:rsidR="00AA7307" w:rsidRPr="00751A11">
        <w:rPr>
          <w:rFonts w:ascii="Montserrat" w:hAnsi="Montserrat"/>
          <w:sz w:val="21"/>
          <w:szCs w:val="21"/>
        </w:rPr>
        <w:t>The excel sheet will open up and allow you to input data. Once you are finished inputting the data into the excel sheet, scroll the excel sheet to the top with the headers displayed.</w:t>
      </w:r>
      <w:r w:rsidR="00230E30" w:rsidRPr="00751A11">
        <w:rPr>
          <w:rFonts w:ascii="Montserrat" w:hAnsi="Montserrat"/>
          <w:sz w:val="21"/>
          <w:szCs w:val="21"/>
        </w:rPr>
        <w:t xml:space="preserve"> </w:t>
      </w:r>
      <w:r w:rsidR="00AA7307" w:rsidRPr="00751A11">
        <w:rPr>
          <w:rFonts w:ascii="Montserrat" w:hAnsi="Montserrat"/>
          <w:sz w:val="21"/>
          <w:szCs w:val="21"/>
        </w:rPr>
        <w:t>Then simply click once on the grey space to the right of the excel sheet to return to the Word document to resume editing.</w:t>
      </w:r>
    </w:p>
    <w:p w14:paraId="5218F4DC" w14:textId="77777777" w:rsidR="00006E96" w:rsidRPr="00627F58" w:rsidRDefault="00006E96" w:rsidP="00006E96">
      <w:pPr>
        <w:spacing w:after="0" w:line="240" w:lineRule="auto"/>
        <w:rPr>
          <w:rFonts w:ascii="Montserrat" w:hAnsi="Montserrat"/>
          <w:b/>
          <w:bCs/>
          <w:color w:val="1F497D" w:themeColor="text2"/>
          <w:sz w:val="28"/>
          <w:szCs w:val="28"/>
        </w:rPr>
        <w:sectPr w:rsidR="00006E96" w:rsidRPr="00627F58" w:rsidSect="0090588F">
          <w:headerReference w:type="default" r:id="rId33"/>
          <w:footerReference w:type="default" r:id="rId34"/>
          <w:headerReference w:type="first" r:id="rId35"/>
          <w:pgSz w:w="15840" w:h="12240" w:orient="landscape"/>
          <w:pgMar w:top="1440" w:right="1440" w:bottom="1440" w:left="1440" w:header="720" w:footer="720" w:gutter="0"/>
          <w:cols w:space="720"/>
          <w:docGrid w:linePitch="360"/>
        </w:sectPr>
      </w:pPr>
    </w:p>
    <w:p w14:paraId="25D1936D" w14:textId="2EC4E1D8" w:rsidR="00AA7307" w:rsidRPr="002F7409" w:rsidRDefault="00AA7307" w:rsidP="00006E96">
      <w:pPr>
        <w:spacing w:after="0" w:line="240" w:lineRule="auto"/>
        <w:rPr>
          <w:rFonts w:ascii="Montserrat" w:hAnsi="Montserrat"/>
          <w:b/>
          <w:bCs/>
          <w:color w:val="1F497D" w:themeColor="text2"/>
          <w:sz w:val="24"/>
          <w:szCs w:val="24"/>
        </w:rPr>
      </w:pPr>
      <w:r w:rsidRPr="002F7409">
        <w:rPr>
          <w:rFonts w:ascii="Montserrat" w:hAnsi="Montserrat"/>
          <w:b/>
          <w:bCs/>
          <w:color w:val="1F497D" w:themeColor="text2"/>
          <w:sz w:val="24"/>
          <w:szCs w:val="24"/>
        </w:rPr>
        <w:lastRenderedPageBreak/>
        <w:t>Definitions</w:t>
      </w:r>
    </w:p>
    <w:p w14:paraId="74117ED5" w14:textId="5515F630" w:rsidR="00AA7307" w:rsidRPr="002F7409" w:rsidRDefault="00AA7307" w:rsidP="00AA7307">
      <w:pPr>
        <w:pStyle w:val="ListParagraph"/>
        <w:numPr>
          <w:ilvl w:val="0"/>
          <w:numId w:val="3"/>
        </w:numPr>
        <w:spacing w:before="240" w:after="240" w:line="240" w:lineRule="auto"/>
        <w:contextualSpacing w:val="0"/>
        <w:rPr>
          <w:rFonts w:ascii="Montserrat" w:eastAsiaTheme="minorEastAsia" w:hAnsi="Montserrat"/>
          <w:b/>
          <w:sz w:val="21"/>
          <w:szCs w:val="21"/>
        </w:rPr>
      </w:pPr>
      <w:r w:rsidRPr="002F7409">
        <w:rPr>
          <w:rFonts w:ascii="Montserrat" w:hAnsi="Montserrat"/>
          <w:b/>
          <w:bCs/>
        </w:rPr>
        <w:t>Management Strategic Plan (MSP):</w:t>
      </w:r>
      <w:r w:rsidRPr="00627F58">
        <w:rPr>
          <w:rFonts w:ascii="Montserrat" w:hAnsi="Montserrat"/>
          <w:b/>
          <w:bCs/>
          <w:sz w:val="24"/>
          <w:szCs w:val="24"/>
        </w:rPr>
        <w:t xml:space="preserve"> </w:t>
      </w:r>
      <w:hyperlink r:id="rId36">
        <w:r w:rsidRPr="002F7409">
          <w:rPr>
            <w:rStyle w:val="Hyperlink"/>
            <w:rFonts w:ascii="Montserrat" w:hAnsi="Montserrat"/>
            <w:sz w:val="21"/>
            <w:szCs w:val="21"/>
          </w:rPr>
          <w:t>The Management and Monitoring Strategic Plan for Conserved Lands in We</w:t>
        </w:r>
        <w:r w:rsidRPr="002F7409">
          <w:rPr>
            <w:rStyle w:val="Hyperlink"/>
            <w:rFonts w:ascii="Montserrat" w:hAnsi="Montserrat"/>
            <w:sz w:val="21"/>
            <w:szCs w:val="21"/>
          </w:rPr>
          <w:t>s</w:t>
        </w:r>
        <w:r w:rsidRPr="002F7409">
          <w:rPr>
            <w:rStyle w:val="Hyperlink"/>
            <w:rFonts w:ascii="Montserrat" w:hAnsi="Montserrat"/>
            <w:sz w:val="21"/>
            <w:szCs w:val="21"/>
          </w:rPr>
          <w:t>tern San Diego County: A Strategic Habitat Conservation Roadmap</w:t>
        </w:r>
      </w:hyperlink>
      <w:r w:rsidRPr="002F7409">
        <w:rPr>
          <w:rFonts w:ascii="Montserrat" w:hAnsi="Montserrat"/>
          <w:sz w:val="21"/>
          <w:szCs w:val="21"/>
        </w:rPr>
        <w:t xml:space="preserve"> (or simply "MSP Roadmap" or "MSP") is a comprehensive, landscape-scale adaptive management and monitoring framework for prioritized species and vegetation communities in western San Diego County.</w:t>
      </w:r>
    </w:p>
    <w:p w14:paraId="5E3BA118" w14:textId="77777777" w:rsidR="00AA7307" w:rsidRPr="002F7409" w:rsidRDefault="00AA7307" w:rsidP="00AA7307">
      <w:pPr>
        <w:pStyle w:val="ListParagraph"/>
        <w:numPr>
          <w:ilvl w:val="0"/>
          <w:numId w:val="3"/>
        </w:numPr>
        <w:spacing w:before="240" w:after="240" w:line="240" w:lineRule="auto"/>
        <w:contextualSpacing w:val="0"/>
        <w:rPr>
          <w:rFonts w:ascii="Montserrat" w:hAnsi="Montserrat"/>
          <w:color w:val="FF0000"/>
          <w:sz w:val="21"/>
          <w:szCs w:val="21"/>
        </w:rPr>
      </w:pPr>
      <w:r w:rsidRPr="002F7409">
        <w:rPr>
          <w:rFonts w:ascii="Montserrat" w:hAnsi="Montserrat"/>
          <w:b/>
          <w:bCs/>
        </w:rPr>
        <w:t>Habitat Type</w:t>
      </w:r>
      <w:r w:rsidRPr="00627F58">
        <w:rPr>
          <w:rFonts w:ascii="Montserrat" w:hAnsi="Montserrat"/>
          <w:b/>
          <w:bCs/>
          <w:sz w:val="24"/>
          <w:szCs w:val="24"/>
        </w:rPr>
        <w:t>:</w:t>
      </w:r>
      <w:r w:rsidRPr="00627F58">
        <w:rPr>
          <w:rFonts w:ascii="Montserrat" w:hAnsi="Montserrat"/>
          <w:sz w:val="24"/>
          <w:szCs w:val="24"/>
        </w:rPr>
        <w:t xml:space="preserve"> </w:t>
      </w:r>
      <w:r w:rsidRPr="002F7409">
        <w:rPr>
          <w:rFonts w:ascii="Montserrat" w:hAnsi="Montserrat"/>
          <w:sz w:val="21"/>
          <w:szCs w:val="21"/>
        </w:rPr>
        <w:t xml:space="preserve">Please select from one of the MSP listed habitats. If the habitat type is not listed, please do not select from the dropdown and manually type in the habitat type name. Provide acreage by specific habitat types, </w:t>
      </w:r>
      <w:r w:rsidRPr="002F7409">
        <w:rPr>
          <w:rFonts w:ascii="Montserrat" w:hAnsi="Montserrat"/>
          <w:color w:val="FF0000"/>
          <w:sz w:val="21"/>
          <w:szCs w:val="21"/>
        </w:rPr>
        <w:t xml:space="preserve">do not combine multiple habitat types with one acreage calculation. </w:t>
      </w:r>
    </w:p>
    <w:p w14:paraId="30A00F54" w14:textId="77777777" w:rsidR="00AA7307" w:rsidRPr="002F7409" w:rsidRDefault="00AA7307" w:rsidP="00AA7307">
      <w:pPr>
        <w:pStyle w:val="ListParagraph"/>
        <w:numPr>
          <w:ilvl w:val="0"/>
          <w:numId w:val="3"/>
        </w:numPr>
        <w:spacing w:before="240" w:after="240" w:line="240" w:lineRule="auto"/>
        <w:contextualSpacing w:val="0"/>
        <w:rPr>
          <w:rFonts w:ascii="Montserrat" w:hAnsi="Montserrat"/>
          <w:sz w:val="21"/>
          <w:szCs w:val="21"/>
        </w:rPr>
      </w:pPr>
      <w:r w:rsidRPr="002F7409">
        <w:rPr>
          <w:rFonts w:ascii="Montserrat" w:hAnsi="Montserrat"/>
          <w:b/>
          <w:bCs/>
        </w:rPr>
        <w:t>Habitat Enhancement through Invasive Species Control (acres):</w:t>
      </w:r>
      <w:r w:rsidRPr="002F7409">
        <w:rPr>
          <w:rFonts w:ascii="Montserrat" w:hAnsi="Montserrat"/>
        </w:rPr>
        <w:t xml:space="preserve"> </w:t>
      </w:r>
      <w:r w:rsidRPr="002F7409">
        <w:rPr>
          <w:rFonts w:ascii="Montserrat" w:hAnsi="Montserrat"/>
          <w:sz w:val="21"/>
          <w:szCs w:val="21"/>
        </w:rPr>
        <w:t>removing invasive plant or animal species to improve ecological function.</w:t>
      </w:r>
    </w:p>
    <w:p w14:paraId="0778DBCA" w14:textId="0C01A060" w:rsidR="00AA7307" w:rsidRPr="00627F58" w:rsidRDefault="00AA7307" w:rsidP="00AA7307">
      <w:pPr>
        <w:pStyle w:val="ListParagraph"/>
        <w:numPr>
          <w:ilvl w:val="0"/>
          <w:numId w:val="3"/>
        </w:numPr>
        <w:spacing w:before="240" w:after="240" w:line="240" w:lineRule="auto"/>
        <w:contextualSpacing w:val="0"/>
        <w:rPr>
          <w:rFonts w:ascii="Montserrat" w:hAnsi="Montserrat"/>
        </w:rPr>
      </w:pPr>
      <w:r w:rsidRPr="002F7409">
        <w:rPr>
          <w:rFonts w:ascii="Montserrat" w:hAnsi="Montserrat"/>
          <w:b/>
          <w:bCs/>
        </w:rPr>
        <w:t>Habitat Created/Restored (acres):</w:t>
      </w:r>
      <w:r w:rsidRPr="002F7409">
        <w:rPr>
          <w:rFonts w:ascii="Montserrat" w:hAnsi="Montserrat"/>
        </w:rPr>
        <w:t xml:space="preserve"> </w:t>
      </w:r>
      <w:r w:rsidR="76EE3581" w:rsidRPr="002F7409">
        <w:rPr>
          <w:rFonts w:ascii="Montserrat" w:hAnsi="Montserrat"/>
          <w:sz w:val="21"/>
          <w:szCs w:val="21"/>
        </w:rPr>
        <w:t>e</w:t>
      </w:r>
      <w:r w:rsidRPr="002F7409">
        <w:rPr>
          <w:rFonts w:ascii="Montserrat" w:hAnsi="Montserrat"/>
          <w:sz w:val="21"/>
          <w:szCs w:val="21"/>
        </w:rPr>
        <w:t>stablishing habitat where it did not exist before; returning a damaged site to a natural or native state.</w:t>
      </w:r>
    </w:p>
    <w:p w14:paraId="429498CB" w14:textId="77777777" w:rsidR="00AA7307" w:rsidRPr="00627F58" w:rsidRDefault="00AA7307" w:rsidP="00AA7307">
      <w:pPr>
        <w:pStyle w:val="ListParagraph"/>
        <w:numPr>
          <w:ilvl w:val="0"/>
          <w:numId w:val="3"/>
        </w:numPr>
        <w:spacing w:before="240" w:after="240" w:line="240" w:lineRule="auto"/>
        <w:contextualSpacing w:val="0"/>
        <w:rPr>
          <w:rFonts w:ascii="Montserrat" w:hAnsi="Montserrat"/>
        </w:rPr>
      </w:pPr>
      <w:r w:rsidRPr="002F7409">
        <w:rPr>
          <w:rFonts w:ascii="Montserrat" w:hAnsi="Montserrat"/>
          <w:b/>
          <w:bCs/>
        </w:rPr>
        <w:t>Fencing (feet):</w:t>
      </w:r>
      <w:r w:rsidRPr="002F7409">
        <w:rPr>
          <w:rFonts w:ascii="Montserrat" w:hAnsi="Montserrat"/>
          <w:sz w:val="20"/>
          <w:szCs w:val="20"/>
        </w:rPr>
        <w:t xml:space="preserve"> </w:t>
      </w:r>
      <w:r w:rsidRPr="002F7409">
        <w:rPr>
          <w:rFonts w:ascii="Montserrat" w:hAnsi="Montserrat"/>
          <w:sz w:val="21"/>
          <w:szCs w:val="21"/>
        </w:rPr>
        <w:t>fencing installed for grant purposes to lessen a threat or stressor to habitat</w:t>
      </w:r>
    </w:p>
    <w:p w14:paraId="59B6775D" w14:textId="77777777" w:rsidR="00AA7307" w:rsidRPr="00627F58" w:rsidRDefault="00AA7307" w:rsidP="00AA7307">
      <w:pPr>
        <w:pStyle w:val="ListParagraph"/>
        <w:numPr>
          <w:ilvl w:val="0"/>
          <w:numId w:val="3"/>
        </w:numPr>
        <w:spacing w:before="240" w:after="240" w:line="240" w:lineRule="auto"/>
        <w:contextualSpacing w:val="0"/>
        <w:rPr>
          <w:rFonts w:ascii="Montserrat" w:hAnsi="Montserrat"/>
        </w:rPr>
      </w:pPr>
      <w:r w:rsidRPr="002F7409">
        <w:rPr>
          <w:rFonts w:ascii="Montserrat" w:hAnsi="Montserrat"/>
          <w:b/>
          <w:bCs/>
        </w:rPr>
        <w:t>Acres Requiring Management:</w:t>
      </w:r>
      <w:r w:rsidRPr="00627F58">
        <w:rPr>
          <w:rFonts w:ascii="Montserrat" w:hAnsi="Montserrat"/>
          <w:b/>
          <w:bCs/>
        </w:rPr>
        <w:t xml:space="preserve"> </w:t>
      </w:r>
      <w:r w:rsidRPr="002F7409">
        <w:rPr>
          <w:rFonts w:ascii="Montserrat" w:hAnsi="Montserrat"/>
          <w:sz w:val="21"/>
          <w:szCs w:val="21"/>
        </w:rPr>
        <w:t>activities such as vegetation thinning, invasive plant treatment, etc. that are necessary for maintaining previous enhancement, restoration, or creation efforts.</w:t>
      </w:r>
      <w:r w:rsidRPr="00627F58">
        <w:rPr>
          <w:rFonts w:ascii="Montserrat" w:hAnsi="Montserrat"/>
        </w:rPr>
        <w:t xml:space="preserve"> </w:t>
      </w:r>
    </w:p>
    <w:p w14:paraId="480E1FE6" w14:textId="77777777" w:rsidR="00AA7307" w:rsidRPr="002F7409" w:rsidRDefault="00AA7307" w:rsidP="00AA7307">
      <w:pPr>
        <w:pStyle w:val="ListParagraph"/>
        <w:numPr>
          <w:ilvl w:val="0"/>
          <w:numId w:val="3"/>
        </w:numPr>
        <w:spacing w:before="240" w:after="240" w:line="240" w:lineRule="auto"/>
        <w:contextualSpacing w:val="0"/>
        <w:rPr>
          <w:rFonts w:ascii="Montserrat" w:hAnsi="Montserrat"/>
          <w:sz w:val="21"/>
          <w:szCs w:val="21"/>
        </w:rPr>
      </w:pPr>
      <w:r w:rsidRPr="002F7409">
        <w:rPr>
          <w:rFonts w:ascii="Montserrat" w:hAnsi="Montserrat"/>
          <w:b/>
          <w:bCs/>
        </w:rPr>
        <w:t>Acres Requiring Monitoring</w:t>
      </w:r>
      <w:r w:rsidRPr="00627F58">
        <w:rPr>
          <w:rFonts w:ascii="Montserrat" w:hAnsi="Montserrat"/>
          <w:b/>
          <w:bCs/>
          <w:sz w:val="24"/>
          <w:szCs w:val="24"/>
        </w:rPr>
        <w:t>:</w:t>
      </w:r>
      <w:r w:rsidRPr="00627F58">
        <w:rPr>
          <w:rFonts w:ascii="Montserrat" w:hAnsi="Montserrat"/>
          <w:sz w:val="24"/>
          <w:szCs w:val="24"/>
        </w:rPr>
        <w:t xml:space="preserve"> </w:t>
      </w:r>
      <w:r w:rsidRPr="002F7409">
        <w:rPr>
          <w:rFonts w:ascii="Montserrat" w:hAnsi="Montserrat"/>
          <w:sz w:val="21"/>
          <w:szCs w:val="21"/>
        </w:rPr>
        <w:t>any regular monitoring conducted to establish baseline and/or determine success of grant project.</w:t>
      </w:r>
    </w:p>
    <w:p w14:paraId="60EA90B8" w14:textId="36DA1E72" w:rsidR="00AA7307" w:rsidRPr="00627F58" w:rsidRDefault="00AA7307" w:rsidP="00372153">
      <w:pPr>
        <w:pStyle w:val="ListParagraph"/>
        <w:numPr>
          <w:ilvl w:val="0"/>
          <w:numId w:val="3"/>
        </w:numPr>
        <w:spacing w:after="0" w:line="240" w:lineRule="auto"/>
        <w:rPr>
          <w:rFonts w:ascii="Montserrat" w:eastAsiaTheme="minorEastAsia" w:hAnsi="Montserrat"/>
        </w:rPr>
      </w:pPr>
      <w:r w:rsidRPr="002F7409">
        <w:rPr>
          <w:rFonts w:ascii="Montserrat" w:hAnsi="Montserrat"/>
          <w:b/>
          <w:bCs/>
        </w:rPr>
        <w:t xml:space="preserve">Sensitive Species: </w:t>
      </w:r>
      <w:r w:rsidR="15C4E763" w:rsidRPr="002F7409">
        <w:rPr>
          <w:rFonts w:ascii="Montserrat" w:hAnsi="Montserrat"/>
          <w:sz w:val="21"/>
          <w:szCs w:val="21"/>
        </w:rPr>
        <w:t xml:space="preserve">MSP </w:t>
      </w:r>
      <w:r w:rsidR="3418CCA6" w:rsidRPr="002F7409">
        <w:rPr>
          <w:rFonts w:ascii="Montserrat" w:hAnsi="Montserrat"/>
          <w:sz w:val="21"/>
          <w:szCs w:val="21"/>
        </w:rPr>
        <w:t>SL, SO and SS</w:t>
      </w:r>
      <w:r w:rsidR="15C4E763" w:rsidRPr="002F7409">
        <w:rPr>
          <w:rFonts w:ascii="Montserrat" w:hAnsi="Montserrat"/>
          <w:sz w:val="21"/>
          <w:szCs w:val="21"/>
        </w:rPr>
        <w:t xml:space="preserve"> </w:t>
      </w:r>
      <w:r w:rsidR="3418CCA6" w:rsidRPr="002F7409">
        <w:rPr>
          <w:rFonts w:ascii="Montserrat" w:hAnsi="Montserrat"/>
          <w:sz w:val="21"/>
          <w:szCs w:val="21"/>
        </w:rPr>
        <w:t>Species (</w:t>
      </w:r>
      <w:hyperlink r:id="rId37" w:history="1">
        <w:r w:rsidR="3418CCA6" w:rsidRPr="002F7409">
          <w:rPr>
            <w:rStyle w:val="Hyperlink"/>
            <w:rFonts w:ascii="Montserrat" w:hAnsi="Montserrat"/>
            <w:sz w:val="21"/>
            <w:szCs w:val="21"/>
          </w:rPr>
          <w:t>https://sdmmp.com/msp_doc.php</w:t>
        </w:r>
      </w:hyperlink>
      <w:r w:rsidR="4D57C2A4" w:rsidRPr="002F7409">
        <w:rPr>
          <w:rFonts w:ascii="Montserrat" w:hAnsi="Montserrat"/>
          <w:sz w:val="21"/>
          <w:szCs w:val="21"/>
        </w:rPr>
        <w:t>;</w:t>
      </w:r>
      <w:r w:rsidR="3418CCA6" w:rsidRPr="002F7409">
        <w:rPr>
          <w:rFonts w:ascii="Montserrat" w:hAnsi="Montserrat"/>
          <w:sz w:val="21"/>
          <w:szCs w:val="21"/>
        </w:rPr>
        <w:t xml:space="preserve"> </w:t>
      </w:r>
      <w:r w:rsidR="3731B0AD" w:rsidRPr="002F7409">
        <w:rPr>
          <w:rFonts w:ascii="Montserrat" w:hAnsi="Montserrat"/>
          <w:sz w:val="21"/>
          <w:szCs w:val="21"/>
        </w:rPr>
        <w:t>Section 2.8</w:t>
      </w:r>
      <w:r w:rsidR="3418CCA6" w:rsidRPr="002F7409">
        <w:rPr>
          <w:rFonts w:ascii="Montserrat" w:hAnsi="Montserrat"/>
          <w:sz w:val="21"/>
          <w:szCs w:val="21"/>
        </w:rPr>
        <w:t xml:space="preserve"> </w:t>
      </w:r>
      <w:r w:rsidR="3731B0AD" w:rsidRPr="002F7409">
        <w:rPr>
          <w:rFonts w:ascii="Montserrat" w:hAnsi="Montserrat"/>
          <w:sz w:val="21"/>
          <w:szCs w:val="21"/>
        </w:rPr>
        <w:t>and 2.9; Table V1.1-1)</w:t>
      </w:r>
      <w:r w:rsidR="3418CCA6" w:rsidRPr="002F7409">
        <w:rPr>
          <w:rFonts w:ascii="Montserrat" w:hAnsi="Montserrat"/>
          <w:sz w:val="21"/>
          <w:szCs w:val="21"/>
        </w:rPr>
        <w:t xml:space="preserve"> </w:t>
      </w:r>
      <w:r w:rsidR="15C4E763" w:rsidRPr="002F7409">
        <w:rPr>
          <w:rFonts w:ascii="Montserrat" w:hAnsi="Montserrat"/>
          <w:sz w:val="21"/>
          <w:szCs w:val="21"/>
        </w:rPr>
        <w:t xml:space="preserve">that the </w:t>
      </w:r>
      <w:r w:rsidR="36FE2D61" w:rsidRPr="002F7409">
        <w:rPr>
          <w:rFonts w:ascii="Montserrat" w:hAnsi="Montserrat"/>
          <w:sz w:val="21"/>
          <w:szCs w:val="21"/>
        </w:rPr>
        <w:t>management actions of the project</w:t>
      </w:r>
      <w:r w:rsidR="15C4E763" w:rsidRPr="002F7409">
        <w:rPr>
          <w:rFonts w:ascii="Montserrat" w:hAnsi="Montserrat"/>
          <w:sz w:val="21"/>
          <w:szCs w:val="21"/>
        </w:rPr>
        <w:t xml:space="preserve"> </w:t>
      </w:r>
      <w:r w:rsidR="575E3A39" w:rsidRPr="002F7409">
        <w:rPr>
          <w:rFonts w:ascii="Montserrat" w:hAnsi="Montserrat"/>
          <w:sz w:val="21"/>
          <w:szCs w:val="21"/>
        </w:rPr>
        <w:t>are</w:t>
      </w:r>
      <w:r w:rsidR="15C4E763" w:rsidRPr="002F7409">
        <w:rPr>
          <w:rFonts w:ascii="Montserrat" w:hAnsi="Montserrat"/>
          <w:sz w:val="21"/>
          <w:szCs w:val="21"/>
        </w:rPr>
        <w:t xml:space="preserve"> specifically designed to benefit </w:t>
      </w:r>
      <w:r w:rsidR="316FC0B6" w:rsidRPr="002F7409">
        <w:rPr>
          <w:rFonts w:ascii="Montserrat" w:hAnsi="Montserrat"/>
          <w:sz w:val="21"/>
          <w:szCs w:val="21"/>
        </w:rPr>
        <w:t>to help</w:t>
      </w:r>
      <w:r w:rsidRPr="002F7409">
        <w:rPr>
          <w:rFonts w:ascii="Montserrat" w:hAnsi="Montserrat"/>
          <w:sz w:val="21"/>
          <w:szCs w:val="21"/>
        </w:rPr>
        <w:t xml:space="preserve"> ensure the species persists over the long-term on Conserved Lands in the Management Strategic Plan Area.</w:t>
      </w:r>
    </w:p>
    <w:p w14:paraId="21BEDEB4" w14:textId="77777777" w:rsidR="00AA7307" w:rsidRPr="002F7409" w:rsidRDefault="00AA7307" w:rsidP="00AA7307">
      <w:pPr>
        <w:pStyle w:val="ListParagraph"/>
        <w:numPr>
          <w:ilvl w:val="0"/>
          <w:numId w:val="3"/>
        </w:numPr>
        <w:spacing w:before="240" w:after="240" w:line="240" w:lineRule="auto"/>
        <w:contextualSpacing w:val="0"/>
        <w:rPr>
          <w:rFonts w:ascii="Montserrat" w:hAnsi="Montserrat"/>
          <w:sz w:val="21"/>
          <w:szCs w:val="21"/>
        </w:rPr>
      </w:pPr>
      <w:r w:rsidRPr="002F7409">
        <w:rPr>
          <w:rFonts w:ascii="Montserrat" w:hAnsi="Montserrat"/>
          <w:b/>
          <w:bCs/>
        </w:rPr>
        <w:t>Sensitive Species Planted</w:t>
      </w:r>
      <w:r w:rsidRPr="002F7409">
        <w:rPr>
          <w:rFonts w:ascii="Montserrat" w:hAnsi="Montserrat"/>
          <w:b/>
          <w:bCs/>
          <w:sz w:val="21"/>
          <w:szCs w:val="21"/>
        </w:rPr>
        <w:t>:</w:t>
      </w:r>
      <w:r w:rsidRPr="002F7409">
        <w:rPr>
          <w:rFonts w:ascii="Montserrat" w:hAnsi="Montserrat"/>
          <w:sz w:val="21"/>
          <w:szCs w:val="21"/>
        </w:rPr>
        <w:t xml:space="preserve"> List any sensitive plant species that were seeded/planted for this project</w:t>
      </w:r>
    </w:p>
    <w:p w14:paraId="57D4782F" w14:textId="7F5B5B28" w:rsidR="00AA7307" w:rsidRPr="002F7409" w:rsidRDefault="00AA7307" w:rsidP="003A6007">
      <w:pPr>
        <w:pStyle w:val="ListParagraph"/>
        <w:numPr>
          <w:ilvl w:val="0"/>
          <w:numId w:val="3"/>
        </w:numPr>
        <w:spacing w:before="240" w:after="240" w:line="240" w:lineRule="auto"/>
        <w:contextualSpacing w:val="0"/>
        <w:rPr>
          <w:rFonts w:ascii="Montserrat" w:hAnsi="Montserrat"/>
          <w:sz w:val="21"/>
          <w:szCs w:val="21"/>
        </w:rPr>
      </w:pPr>
      <w:r w:rsidRPr="002F7409">
        <w:rPr>
          <w:rFonts w:ascii="Montserrat" w:hAnsi="Montserrat"/>
          <w:b/>
          <w:bCs/>
        </w:rPr>
        <w:t>Sensitive Species Benefitted</w:t>
      </w:r>
      <w:r w:rsidRPr="00627F58">
        <w:rPr>
          <w:rFonts w:ascii="Montserrat" w:hAnsi="Montserrat"/>
          <w:b/>
          <w:bCs/>
        </w:rPr>
        <w:t>:</w:t>
      </w:r>
      <w:r w:rsidRPr="00627F58">
        <w:rPr>
          <w:rFonts w:ascii="Montserrat" w:hAnsi="Montserrat"/>
        </w:rPr>
        <w:t xml:space="preserve"> </w:t>
      </w:r>
      <w:r w:rsidRPr="002F7409">
        <w:rPr>
          <w:rFonts w:ascii="Montserrat" w:hAnsi="Montserrat"/>
          <w:sz w:val="21"/>
          <w:szCs w:val="21"/>
        </w:rPr>
        <w:t xml:space="preserve">List any </w:t>
      </w:r>
      <w:r w:rsidR="5179B71D" w:rsidRPr="002F7409">
        <w:rPr>
          <w:rFonts w:ascii="Montserrat" w:hAnsi="Montserrat"/>
          <w:sz w:val="21"/>
          <w:szCs w:val="21"/>
        </w:rPr>
        <w:t xml:space="preserve">other </w:t>
      </w:r>
      <w:r w:rsidRPr="002F7409">
        <w:rPr>
          <w:rFonts w:ascii="Montserrat" w:hAnsi="Montserrat"/>
          <w:sz w:val="21"/>
          <w:szCs w:val="21"/>
        </w:rPr>
        <w:t>sensitive species that will or already have directly benefitted from the project</w:t>
      </w:r>
    </w:p>
    <w:sectPr w:rsidR="00AA7307" w:rsidRPr="002F7409" w:rsidSect="0090588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1E2C2" w14:textId="77777777" w:rsidR="0090588F" w:rsidRDefault="0090588F" w:rsidP="001064B1">
      <w:pPr>
        <w:spacing w:after="0" w:line="240" w:lineRule="auto"/>
      </w:pPr>
      <w:r>
        <w:separator/>
      </w:r>
    </w:p>
  </w:endnote>
  <w:endnote w:type="continuationSeparator" w:id="0">
    <w:p w14:paraId="17E6D759" w14:textId="77777777" w:rsidR="0090588F" w:rsidRDefault="0090588F" w:rsidP="001064B1">
      <w:pPr>
        <w:spacing w:after="0" w:line="240" w:lineRule="auto"/>
      </w:pPr>
      <w:r>
        <w:continuationSeparator/>
      </w:r>
    </w:p>
  </w:endnote>
  <w:endnote w:type="continuationNotice" w:id="1">
    <w:p w14:paraId="6D2FD101" w14:textId="77777777" w:rsidR="0090588F" w:rsidRDefault="009058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Montserrat" w:hAnsi="Montserrat"/>
      </w:rPr>
      <w:id w:val="653497768"/>
      <w:docPartObj>
        <w:docPartGallery w:val="Page Numbers (Bottom of Page)"/>
        <w:docPartUnique/>
      </w:docPartObj>
    </w:sdtPr>
    <w:sdtEndPr>
      <w:rPr>
        <w:noProof/>
      </w:rPr>
    </w:sdtEndPr>
    <w:sdtContent>
      <w:p w14:paraId="19CAE624" w14:textId="4963C499" w:rsidR="003C5CA9" w:rsidRPr="00751A11" w:rsidRDefault="003C5CA9" w:rsidP="003C5CA9">
        <w:pPr>
          <w:pStyle w:val="Footer"/>
          <w:jc w:val="right"/>
          <w:rPr>
            <w:rFonts w:ascii="Montserrat" w:hAnsi="Montserrat"/>
          </w:rPr>
        </w:pPr>
        <w:r w:rsidRPr="00751A11">
          <w:rPr>
            <w:rFonts w:ascii="Montserrat" w:hAnsi="Montserrat"/>
          </w:rPr>
          <w:t xml:space="preserve">Page | </w:t>
        </w:r>
        <w:r w:rsidRPr="00751A11">
          <w:rPr>
            <w:rFonts w:ascii="Montserrat" w:hAnsi="Montserrat"/>
          </w:rPr>
          <w:fldChar w:fldCharType="begin"/>
        </w:r>
        <w:r w:rsidRPr="00751A11">
          <w:rPr>
            <w:rFonts w:ascii="Montserrat" w:hAnsi="Montserrat"/>
          </w:rPr>
          <w:instrText xml:space="preserve"> PAGE   \* MERGEFORMAT </w:instrText>
        </w:r>
        <w:r w:rsidRPr="00751A11">
          <w:rPr>
            <w:rFonts w:ascii="Montserrat" w:hAnsi="Montserrat"/>
          </w:rPr>
          <w:fldChar w:fldCharType="separate"/>
        </w:r>
        <w:r w:rsidRPr="00751A11">
          <w:rPr>
            <w:rFonts w:ascii="Montserrat" w:hAnsi="Montserrat"/>
            <w:noProof/>
          </w:rPr>
          <w:t>2</w:t>
        </w:r>
        <w:r w:rsidRPr="00751A11">
          <w:rPr>
            <w:rFonts w:ascii="Montserrat" w:hAnsi="Montserrat"/>
            <w:noProof/>
          </w:rPr>
          <w:fldChar w:fldCharType="end"/>
        </w:r>
      </w:p>
    </w:sdtContent>
  </w:sdt>
  <w:p w14:paraId="6EF6A748" w14:textId="3A4335B1" w:rsidR="001064B1" w:rsidRDefault="001064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C285F" w14:textId="2A501AE8" w:rsidR="003C5CA9" w:rsidRDefault="003C5CA9" w:rsidP="003C5CA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p>
  <w:p w14:paraId="020EEDAC" w14:textId="77777777" w:rsidR="003C5CA9" w:rsidRDefault="003C5C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Montserrat" w:hAnsi="Montserrat"/>
      </w:rPr>
      <w:id w:val="1732737482"/>
      <w:docPartObj>
        <w:docPartGallery w:val="Page Numbers (Bottom of Page)"/>
        <w:docPartUnique/>
      </w:docPartObj>
    </w:sdtPr>
    <w:sdtEndPr>
      <w:rPr>
        <w:noProof/>
      </w:rPr>
    </w:sdtEndPr>
    <w:sdtContent>
      <w:p w14:paraId="50E48C37" w14:textId="77777777" w:rsidR="006C1202" w:rsidRPr="002F7409" w:rsidRDefault="006C1202" w:rsidP="003C5CA9">
        <w:pPr>
          <w:pStyle w:val="Footer"/>
          <w:jc w:val="right"/>
          <w:rPr>
            <w:rFonts w:ascii="Montserrat" w:hAnsi="Montserrat"/>
          </w:rPr>
        </w:pPr>
        <w:r w:rsidRPr="002F7409">
          <w:rPr>
            <w:rFonts w:ascii="Montserrat" w:hAnsi="Montserrat"/>
          </w:rPr>
          <w:t xml:space="preserve">Page | </w:t>
        </w:r>
        <w:r w:rsidRPr="002F7409">
          <w:rPr>
            <w:rFonts w:ascii="Montserrat" w:hAnsi="Montserrat"/>
          </w:rPr>
          <w:fldChar w:fldCharType="begin"/>
        </w:r>
        <w:r w:rsidRPr="002F7409">
          <w:rPr>
            <w:rFonts w:ascii="Montserrat" w:hAnsi="Montserrat"/>
          </w:rPr>
          <w:instrText xml:space="preserve"> PAGE   \* MERGEFORMAT </w:instrText>
        </w:r>
        <w:r w:rsidRPr="002F7409">
          <w:rPr>
            <w:rFonts w:ascii="Montserrat" w:hAnsi="Montserrat"/>
          </w:rPr>
          <w:fldChar w:fldCharType="separate"/>
        </w:r>
        <w:r w:rsidRPr="002F7409">
          <w:rPr>
            <w:rFonts w:ascii="Montserrat" w:hAnsi="Montserrat"/>
            <w:noProof/>
          </w:rPr>
          <w:t>2</w:t>
        </w:r>
        <w:r w:rsidRPr="002F7409">
          <w:rPr>
            <w:rFonts w:ascii="Montserrat" w:hAnsi="Montserrat"/>
            <w:noProof/>
          </w:rPr>
          <w:fldChar w:fldCharType="end"/>
        </w:r>
      </w:p>
    </w:sdtContent>
  </w:sdt>
  <w:p w14:paraId="6AE40367" w14:textId="77777777" w:rsidR="006C1202" w:rsidRDefault="006C1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AA2E6" w14:textId="77777777" w:rsidR="0090588F" w:rsidRDefault="0090588F" w:rsidP="001064B1">
      <w:pPr>
        <w:spacing w:after="0" w:line="240" w:lineRule="auto"/>
      </w:pPr>
      <w:r>
        <w:separator/>
      </w:r>
    </w:p>
  </w:footnote>
  <w:footnote w:type="continuationSeparator" w:id="0">
    <w:p w14:paraId="2A102AA5" w14:textId="77777777" w:rsidR="0090588F" w:rsidRDefault="0090588F" w:rsidP="001064B1">
      <w:pPr>
        <w:spacing w:after="0" w:line="240" w:lineRule="auto"/>
      </w:pPr>
      <w:r>
        <w:continuationSeparator/>
      </w:r>
    </w:p>
  </w:footnote>
  <w:footnote w:type="continuationNotice" w:id="1">
    <w:p w14:paraId="537957D1" w14:textId="77777777" w:rsidR="0090588F" w:rsidRDefault="009058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FCF48" w14:textId="77777777" w:rsidR="00B6487A" w:rsidRPr="005B6A5A" w:rsidRDefault="00AE676E">
    <w:pPr>
      <w:pStyle w:val="Header"/>
      <w:rPr>
        <w:b/>
        <w:bCs/>
        <w:sz w:val="24"/>
        <w:szCs w:val="24"/>
      </w:rPr>
    </w:pPr>
    <w:r w:rsidRPr="005B6A5A">
      <w:rPr>
        <w:b/>
        <w:bCs/>
        <w:sz w:val="24"/>
        <w:szCs w:val="24"/>
      </w:rPr>
      <w:t>EMP Land Management Grant</w:t>
    </w:r>
    <w:r w:rsidR="00B6487A" w:rsidRPr="005B6A5A">
      <w:rPr>
        <w:b/>
        <w:bCs/>
        <w:sz w:val="24"/>
        <w:szCs w:val="24"/>
      </w:rPr>
      <w:t xml:space="preserve">s </w:t>
    </w:r>
  </w:p>
  <w:p w14:paraId="24DCCAE8" w14:textId="061D1C15" w:rsidR="00AE676E" w:rsidRPr="005B6A5A" w:rsidRDefault="00B6487A">
    <w:pPr>
      <w:pStyle w:val="Header"/>
      <w:rPr>
        <w:i/>
        <w:iCs/>
      </w:rPr>
    </w:pPr>
    <w:r w:rsidRPr="005B6A5A">
      <w:rPr>
        <w:i/>
        <w:iCs/>
      </w:rPr>
      <w:t>Final 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D516E" w14:textId="41C3CFAE" w:rsidR="00A7016F" w:rsidRDefault="002F7409">
    <w:pPr>
      <w:pStyle w:val="Header"/>
    </w:pPr>
    <w:r>
      <w:rPr>
        <w:b/>
        <w:bCs/>
        <w:noProof/>
        <w:sz w:val="32"/>
        <w:szCs w:val="32"/>
      </w:rPr>
      <w:drawing>
        <wp:anchor distT="0" distB="0" distL="114300" distR="114300" simplePos="0" relativeHeight="251658240" behindDoc="0" locked="0" layoutInCell="1" allowOverlap="1" wp14:anchorId="3C0B3695" wp14:editId="0677A05F">
          <wp:simplePos x="0" y="0"/>
          <wp:positionH relativeFrom="column">
            <wp:posOffset>-699135</wp:posOffset>
          </wp:positionH>
          <wp:positionV relativeFrom="paragraph">
            <wp:posOffset>-202565</wp:posOffset>
          </wp:positionV>
          <wp:extent cx="1838325" cy="525780"/>
          <wp:effectExtent l="0" t="0" r="9525"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extLst>
                      <a:ext uri="{28A0092B-C50C-407E-A947-70E740481C1C}">
                        <a14:useLocalDpi xmlns:a14="http://schemas.microsoft.com/office/drawing/2010/main" val="0"/>
                      </a:ext>
                    </a:extLst>
                  </a:blip>
                  <a:stretch>
                    <a:fillRect/>
                  </a:stretch>
                </pic:blipFill>
                <pic:spPr>
                  <a:xfrm>
                    <a:off x="0" y="0"/>
                    <a:ext cx="1838325" cy="525780"/>
                  </a:xfrm>
                  <a:prstGeom prst="rect">
                    <a:avLst/>
                  </a:prstGeom>
                </pic:spPr>
              </pic:pic>
            </a:graphicData>
          </a:graphic>
          <wp14:sizeRelH relativeFrom="margin">
            <wp14:pctWidth>0</wp14:pctWidth>
          </wp14:sizeRelH>
          <wp14:sizeRelV relativeFrom="margin">
            <wp14:pctHeight>0</wp14:pctHeight>
          </wp14:sizeRelV>
        </wp:anchor>
      </w:drawing>
    </w:r>
    <w:r w:rsidR="00A7016F">
      <w:rPr>
        <w:noProof/>
      </w:rPr>
      <w:drawing>
        <wp:anchor distT="0" distB="0" distL="114300" distR="114300" simplePos="0" relativeHeight="251658243" behindDoc="0" locked="0" layoutInCell="1" allowOverlap="1" wp14:anchorId="70BDF896" wp14:editId="1A90BF2E">
          <wp:simplePos x="0" y="0"/>
          <wp:positionH relativeFrom="column">
            <wp:posOffset>5943600</wp:posOffset>
          </wp:positionH>
          <wp:positionV relativeFrom="paragraph">
            <wp:posOffset>-352425</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357CC" w14:textId="77777777" w:rsidR="00CD6281" w:rsidRPr="00B709E4" w:rsidRDefault="00CD6281" w:rsidP="00CD6281">
    <w:pPr>
      <w:pStyle w:val="Header"/>
      <w:rPr>
        <w:rFonts w:ascii="Montserrat" w:hAnsi="Montserrat"/>
        <w:b/>
        <w:bCs/>
        <w:sz w:val="24"/>
        <w:szCs w:val="24"/>
      </w:rPr>
    </w:pPr>
    <w:r w:rsidRPr="00B709E4">
      <w:rPr>
        <w:rFonts w:ascii="Montserrat" w:hAnsi="Montserrat"/>
        <w:b/>
        <w:bCs/>
        <w:sz w:val="24"/>
        <w:szCs w:val="24"/>
      </w:rPr>
      <w:t xml:space="preserve">EMP Land Management Grants </w:t>
    </w:r>
  </w:p>
  <w:p w14:paraId="4C1C0F91" w14:textId="173A10B0" w:rsidR="00CD6281" w:rsidRPr="00B709E4" w:rsidRDefault="00CD6281" w:rsidP="00CD6281">
    <w:pPr>
      <w:pStyle w:val="Header"/>
      <w:rPr>
        <w:rFonts w:ascii="Montserrat" w:hAnsi="Montserrat"/>
        <w:i/>
        <w:iCs/>
      </w:rPr>
    </w:pPr>
    <w:r w:rsidRPr="00B709E4">
      <w:rPr>
        <w:rFonts w:ascii="Montserrat" w:hAnsi="Montserrat"/>
        <w:i/>
        <w:iCs/>
      </w:rPr>
      <w:t>Final Report</w:t>
    </w:r>
  </w:p>
  <w:p w14:paraId="1E79EB4E" w14:textId="55EC07E4" w:rsidR="00CD6281" w:rsidRDefault="00CD628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B9FEF" w14:textId="77777777" w:rsidR="006C1202" w:rsidRPr="005B6A5A" w:rsidRDefault="006C1202">
    <w:pPr>
      <w:pStyle w:val="Header"/>
      <w:rPr>
        <w:b/>
        <w:bCs/>
        <w:sz w:val="24"/>
        <w:szCs w:val="24"/>
      </w:rPr>
    </w:pPr>
    <w:r w:rsidRPr="005B6A5A">
      <w:rPr>
        <w:b/>
        <w:bCs/>
        <w:sz w:val="24"/>
        <w:szCs w:val="24"/>
      </w:rPr>
      <w:t xml:space="preserve">EMP Land Management Grants </w:t>
    </w:r>
  </w:p>
  <w:p w14:paraId="0EF37AC7" w14:textId="77777777" w:rsidR="006C1202" w:rsidRPr="005B6A5A" w:rsidRDefault="006C1202">
    <w:pPr>
      <w:pStyle w:val="Header"/>
      <w:rPr>
        <w:i/>
        <w:iCs/>
      </w:rPr>
    </w:pPr>
    <w:r w:rsidRPr="005B6A5A">
      <w:rPr>
        <w:i/>
        <w:iCs/>
      </w:rPr>
      <w:t>Final Report Template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5102B" w14:textId="77777777" w:rsidR="006C1202" w:rsidRDefault="006C1202">
    <w:pPr>
      <w:pStyle w:val="Header"/>
    </w:pPr>
    <w:r>
      <w:rPr>
        <w:noProof/>
      </w:rPr>
      <w:drawing>
        <wp:anchor distT="0" distB="0" distL="114300" distR="114300" simplePos="0" relativeHeight="251658242" behindDoc="0" locked="0" layoutInCell="1" allowOverlap="1" wp14:anchorId="6E03ABAC" wp14:editId="1DDDE371">
          <wp:simplePos x="0" y="0"/>
          <wp:positionH relativeFrom="column">
            <wp:posOffset>5943600</wp:posOffset>
          </wp:positionH>
          <wp:positionV relativeFrom="paragraph">
            <wp:posOffset>-352425</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sz w:val="32"/>
        <w:szCs w:val="32"/>
      </w:rPr>
      <w:drawing>
        <wp:anchor distT="0" distB="0" distL="114300" distR="114300" simplePos="0" relativeHeight="251658241" behindDoc="0" locked="0" layoutInCell="1" allowOverlap="1" wp14:anchorId="646B2690" wp14:editId="7DB34B35">
          <wp:simplePos x="0" y="0"/>
          <wp:positionH relativeFrom="column">
            <wp:posOffset>-702945</wp:posOffset>
          </wp:positionH>
          <wp:positionV relativeFrom="paragraph">
            <wp:posOffset>-219075</wp:posOffset>
          </wp:positionV>
          <wp:extent cx="1838325" cy="553474"/>
          <wp:effectExtent l="0" t="0" r="0" b="0"/>
          <wp:wrapNone/>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38325" cy="55347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1"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433D4E"/>
    <w:multiLevelType w:val="hybridMultilevel"/>
    <w:tmpl w:val="CF14E8BE"/>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42047A"/>
    <w:multiLevelType w:val="hybridMultilevel"/>
    <w:tmpl w:val="74987E20"/>
    <w:lvl w:ilvl="0" w:tplc="337208B0">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476C681C">
      <w:start w:val="1"/>
      <w:numFmt w:val="bullet"/>
      <w:lvlText w:val=""/>
      <w:lvlJc w:val="left"/>
      <w:pPr>
        <w:ind w:left="2160" w:hanging="360"/>
      </w:pPr>
      <w:rPr>
        <w:rFonts w:ascii="Wingdings" w:hAnsi="Wingdings" w:hint="default"/>
      </w:rPr>
    </w:lvl>
    <w:lvl w:ilvl="3" w:tplc="57BE8150">
      <w:start w:val="1"/>
      <w:numFmt w:val="bullet"/>
      <w:lvlText w:val=""/>
      <w:lvlJc w:val="left"/>
      <w:pPr>
        <w:ind w:left="2880" w:hanging="360"/>
      </w:pPr>
      <w:rPr>
        <w:rFonts w:ascii="Symbol" w:hAnsi="Symbol" w:hint="default"/>
      </w:rPr>
    </w:lvl>
    <w:lvl w:ilvl="4" w:tplc="417EEA5C">
      <w:start w:val="1"/>
      <w:numFmt w:val="bullet"/>
      <w:lvlText w:val="o"/>
      <w:lvlJc w:val="left"/>
      <w:pPr>
        <w:ind w:left="3600" w:hanging="360"/>
      </w:pPr>
      <w:rPr>
        <w:rFonts w:ascii="Courier New" w:hAnsi="Courier New" w:hint="default"/>
      </w:rPr>
    </w:lvl>
    <w:lvl w:ilvl="5" w:tplc="5F84B77A">
      <w:start w:val="1"/>
      <w:numFmt w:val="bullet"/>
      <w:lvlText w:val=""/>
      <w:lvlJc w:val="left"/>
      <w:pPr>
        <w:ind w:left="4320" w:hanging="360"/>
      </w:pPr>
      <w:rPr>
        <w:rFonts w:ascii="Wingdings" w:hAnsi="Wingdings" w:hint="default"/>
      </w:rPr>
    </w:lvl>
    <w:lvl w:ilvl="6" w:tplc="67D4A700">
      <w:start w:val="1"/>
      <w:numFmt w:val="bullet"/>
      <w:lvlText w:val=""/>
      <w:lvlJc w:val="left"/>
      <w:pPr>
        <w:ind w:left="5040" w:hanging="360"/>
      </w:pPr>
      <w:rPr>
        <w:rFonts w:ascii="Symbol" w:hAnsi="Symbol" w:hint="default"/>
      </w:rPr>
    </w:lvl>
    <w:lvl w:ilvl="7" w:tplc="2EC6A940">
      <w:start w:val="1"/>
      <w:numFmt w:val="bullet"/>
      <w:lvlText w:val="o"/>
      <w:lvlJc w:val="left"/>
      <w:pPr>
        <w:ind w:left="5760" w:hanging="360"/>
      </w:pPr>
      <w:rPr>
        <w:rFonts w:ascii="Courier New" w:hAnsi="Courier New" w:hint="default"/>
      </w:rPr>
    </w:lvl>
    <w:lvl w:ilvl="8" w:tplc="6C462678">
      <w:start w:val="1"/>
      <w:numFmt w:val="bullet"/>
      <w:lvlText w:val=""/>
      <w:lvlJc w:val="left"/>
      <w:pPr>
        <w:ind w:left="6480" w:hanging="360"/>
      </w:pPr>
      <w:rPr>
        <w:rFonts w:ascii="Wingdings" w:hAnsi="Wingdings" w:hint="default"/>
      </w:rPr>
    </w:lvl>
  </w:abstractNum>
  <w:abstractNum w:abstractNumId="5" w15:restartNumberingAfterBreak="0">
    <w:nsid w:val="7A6E0ECD"/>
    <w:multiLevelType w:val="hybridMultilevel"/>
    <w:tmpl w:val="ABF66EA0"/>
    <w:lvl w:ilvl="0" w:tplc="FFFFFFFF">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841221">
    <w:abstractNumId w:val="4"/>
  </w:num>
  <w:num w:numId="2" w16cid:durableId="1262107261">
    <w:abstractNumId w:val="0"/>
  </w:num>
  <w:num w:numId="3" w16cid:durableId="1349023181">
    <w:abstractNumId w:val="5"/>
  </w:num>
  <w:num w:numId="4" w16cid:durableId="629670643">
    <w:abstractNumId w:val="3"/>
  </w:num>
  <w:num w:numId="5" w16cid:durableId="1309168185">
    <w:abstractNumId w:val="2"/>
  </w:num>
  <w:num w:numId="6" w16cid:durableId="301228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EAA"/>
    <w:rsid w:val="00002A85"/>
    <w:rsid w:val="00003500"/>
    <w:rsid w:val="00004863"/>
    <w:rsid w:val="00005D06"/>
    <w:rsid w:val="00006E96"/>
    <w:rsid w:val="00012A6D"/>
    <w:rsid w:val="00012AE3"/>
    <w:rsid w:val="00012E76"/>
    <w:rsid w:val="000158F7"/>
    <w:rsid w:val="00017B0A"/>
    <w:rsid w:val="00025C42"/>
    <w:rsid w:val="000267E2"/>
    <w:rsid w:val="0003053F"/>
    <w:rsid w:val="00032E99"/>
    <w:rsid w:val="0003579B"/>
    <w:rsid w:val="000406CD"/>
    <w:rsid w:val="000458E9"/>
    <w:rsid w:val="0005022B"/>
    <w:rsid w:val="00051BDA"/>
    <w:rsid w:val="00053EF9"/>
    <w:rsid w:val="00064831"/>
    <w:rsid w:val="000654CA"/>
    <w:rsid w:val="00065C57"/>
    <w:rsid w:val="0006793B"/>
    <w:rsid w:val="00072B19"/>
    <w:rsid w:val="00072EB7"/>
    <w:rsid w:val="00074397"/>
    <w:rsid w:val="000776D3"/>
    <w:rsid w:val="00083F19"/>
    <w:rsid w:val="00097CB8"/>
    <w:rsid w:val="000C3B35"/>
    <w:rsid w:val="000C7E75"/>
    <w:rsid w:val="000D1B7C"/>
    <w:rsid w:val="000D65BA"/>
    <w:rsid w:val="000D71C3"/>
    <w:rsid w:val="000E0D0A"/>
    <w:rsid w:val="000E1383"/>
    <w:rsid w:val="000E3526"/>
    <w:rsid w:val="000E5D3D"/>
    <w:rsid w:val="000F221C"/>
    <w:rsid w:val="000F3890"/>
    <w:rsid w:val="000F50FF"/>
    <w:rsid w:val="000F5B98"/>
    <w:rsid w:val="00102073"/>
    <w:rsid w:val="0010214A"/>
    <w:rsid w:val="001064B1"/>
    <w:rsid w:val="00110DFD"/>
    <w:rsid w:val="00112699"/>
    <w:rsid w:val="001143C5"/>
    <w:rsid w:val="0011453B"/>
    <w:rsid w:val="001210F3"/>
    <w:rsid w:val="00125764"/>
    <w:rsid w:val="0012669F"/>
    <w:rsid w:val="0012EE09"/>
    <w:rsid w:val="00130182"/>
    <w:rsid w:val="00130490"/>
    <w:rsid w:val="001304C2"/>
    <w:rsid w:val="0013515A"/>
    <w:rsid w:val="0013525D"/>
    <w:rsid w:val="001413DD"/>
    <w:rsid w:val="001466E9"/>
    <w:rsid w:val="001469D4"/>
    <w:rsid w:val="00152B29"/>
    <w:rsid w:val="00156028"/>
    <w:rsid w:val="00160990"/>
    <w:rsid w:val="0016566E"/>
    <w:rsid w:val="00174017"/>
    <w:rsid w:val="00176ED3"/>
    <w:rsid w:val="00185080"/>
    <w:rsid w:val="0018649D"/>
    <w:rsid w:val="00191D8B"/>
    <w:rsid w:val="00192B1C"/>
    <w:rsid w:val="00192C47"/>
    <w:rsid w:val="001941A7"/>
    <w:rsid w:val="001977C1"/>
    <w:rsid w:val="001A0316"/>
    <w:rsid w:val="001A08F5"/>
    <w:rsid w:val="001A52AC"/>
    <w:rsid w:val="001B1139"/>
    <w:rsid w:val="001B2A44"/>
    <w:rsid w:val="001B5226"/>
    <w:rsid w:val="001B7EDC"/>
    <w:rsid w:val="001C5FC2"/>
    <w:rsid w:val="001D3221"/>
    <w:rsid w:val="001D6FC9"/>
    <w:rsid w:val="001E2151"/>
    <w:rsid w:val="001F07C0"/>
    <w:rsid w:val="001F11F0"/>
    <w:rsid w:val="00200905"/>
    <w:rsid w:val="00207CFC"/>
    <w:rsid w:val="002139C2"/>
    <w:rsid w:val="00213F05"/>
    <w:rsid w:val="002167F1"/>
    <w:rsid w:val="00216B1D"/>
    <w:rsid w:val="00220149"/>
    <w:rsid w:val="0022182E"/>
    <w:rsid w:val="002259D4"/>
    <w:rsid w:val="002278A4"/>
    <w:rsid w:val="00230E30"/>
    <w:rsid w:val="00231A33"/>
    <w:rsid w:val="00234921"/>
    <w:rsid w:val="002349AB"/>
    <w:rsid w:val="00235E78"/>
    <w:rsid w:val="0025267A"/>
    <w:rsid w:val="002529FC"/>
    <w:rsid w:val="00252DFB"/>
    <w:rsid w:val="00253B05"/>
    <w:rsid w:val="00253C04"/>
    <w:rsid w:val="00257A67"/>
    <w:rsid w:val="0027053B"/>
    <w:rsid w:val="00270CA3"/>
    <w:rsid w:val="00272A61"/>
    <w:rsid w:val="00283A72"/>
    <w:rsid w:val="00284CB9"/>
    <w:rsid w:val="002854E1"/>
    <w:rsid w:val="00285634"/>
    <w:rsid w:val="00291645"/>
    <w:rsid w:val="00292406"/>
    <w:rsid w:val="00293163"/>
    <w:rsid w:val="002939AB"/>
    <w:rsid w:val="002A0351"/>
    <w:rsid w:val="002A519D"/>
    <w:rsid w:val="002A68AF"/>
    <w:rsid w:val="002A6C18"/>
    <w:rsid w:val="002B0136"/>
    <w:rsid w:val="002B0F18"/>
    <w:rsid w:val="002B6EC2"/>
    <w:rsid w:val="002B7609"/>
    <w:rsid w:val="002C0B49"/>
    <w:rsid w:val="002C1C91"/>
    <w:rsid w:val="002C2BB9"/>
    <w:rsid w:val="002C50B7"/>
    <w:rsid w:val="002D128E"/>
    <w:rsid w:val="002D3BFB"/>
    <w:rsid w:val="002D3EF2"/>
    <w:rsid w:val="002E04DA"/>
    <w:rsid w:val="002E1233"/>
    <w:rsid w:val="002E5EAE"/>
    <w:rsid w:val="002E613C"/>
    <w:rsid w:val="002E7DE2"/>
    <w:rsid w:val="002F0830"/>
    <w:rsid w:val="002F7409"/>
    <w:rsid w:val="002F7B8E"/>
    <w:rsid w:val="0030094E"/>
    <w:rsid w:val="00303BCF"/>
    <w:rsid w:val="00310197"/>
    <w:rsid w:val="00310D7F"/>
    <w:rsid w:val="00311C0F"/>
    <w:rsid w:val="00313582"/>
    <w:rsid w:val="00314051"/>
    <w:rsid w:val="00322141"/>
    <w:rsid w:val="00326BC6"/>
    <w:rsid w:val="00327D5A"/>
    <w:rsid w:val="00330B23"/>
    <w:rsid w:val="00330E0E"/>
    <w:rsid w:val="0033123E"/>
    <w:rsid w:val="0033236B"/>
    <w:rsid w:val="00336672"/>
    <w:rsid w:val="0034696D"/>
    <w:rsid w:val="003510EC"/>
    <w:rsid w:val="003537DA"/>
    <w:rsid w:val="00355B9F"/>
    <w:rsid w:val="00355FFE"/>
    <w:rsid w:val="0036708C"/>
    <w:rsid w:val="00372153"/>
    <w:rsid w:val="00375201"/>
    <w:rsid w:val="00375648"/>
    <w:rsid w:val="003758FB"/>
    <w:rsid w:val="00376F93"/>
    <w:rsid w:val="003825E9"/>
    <w:rsid w:val="0038734E"/>
    <w:rsid w:val="003921D7"/>
    <w:rsid w:val="0039406C"/>
    <w:rsid w:val="00394081"/>
    <w:rsid w:val="00396CB5"/>
    <w:rsid w:val="003973E0"/>
    <w:rsid w:val="003A020D"/>
    <w:rsid w:val="003A0BC2"/>
    <w:rsid w:val="003A36F9"/>
    <w:rsid w:val="003B0463"/>
    <w:rsid w:val="003B3EC6"/>
    <w:rsid w:val="003B5649"/>
    <w:rsid w:val="003C29F3"/>
    <w:rsid w:val="003C3D1B"/>
    <w:rsid w:val="003C5CA9"/>
    <w:rsid w:val="003C5D72"/>
    <w:rsid w:val="003C7832"/>
    <w:rsid w:val="003C7D99"/>
    <w:rsid w:val="003D4CC7"/>
    <w:rsid w:val="003D5BD5"/>
    <w:rsid w:val="003E04AE"/>
    <w:rsid w:val="003E0623"/>
    <w:rsid w:val="003E2204"/>
    <w:rsid w:val="003F0923"/>
    <w:rsid w:val="003F3295"/>
    <w:rsid w:val="003F4F37"/>
    <w:rsid w:val="004044DA"/>
    <w:rsid w:val="0040459F"/>
    <w:rsid w:val="00405500"/>
    <w:rsid w:val="00407529"/>
    <w:rsid w:val="004102B1"/>
    <w:rsid w:val="004106FA"/>
    <w:rsid w:val="00410A47"/>
    <w:rsid w:val="00411CB3"/>
    <w:rsid w:val="0042268F"/>
    <w:rsid w:val="0043127C"/>
    <w:rsid w:val="00433FD4"/>
    <w:rsid w:val="00434DD4"/>
    <w:rsid w:val="00435ADF"/>
    <w:rsid w:val="00436878"/>
    <w:rsid w:val="004371A0"/>
    <w:rsid w:val="004411AB"/>
    <w:rsid w:val="004414C2"/>
    <w:rsid w:val="00441DC9"/>
    <w:rsid w:val="00461E66"/>
    <w:rsid w:val="0046414D"/>
    <w:rsid w:val="00464855"/>
    <w:rsid w:val="004652D3"/>
    <w:rsid w:val="0047584B"/>
    <w:rsid w:val="004763D8"/>
    <w:rsid w:val="004771C2"/>
    <w:rsid w:val="00477CB0"/>
    <w:rsid w:val="00481079"/>
    <w:rsid w:val="00481A44"/>
    <w:rsid w:val="00482133"/>
    <w:rsid w:val="004842AD"/>
    <w:rsid w:val="004948DF"/>
    <w:rsid w:val="004952FC"/>
    <w:rsid w:val="00495B89"/>
    <w:rsid w:val="004B0F37"/>
    <w:rsid w:val="004C285F"/>
    <w:rsid w:val="004C682A"/>
    <w:rsid w:val="004D438C"/>
    <w:rsid w:val="004D4D03"/>
    <w:rsid w:val="004D5FBF"/>
    <w:rsid w:val="004D74E8"/>
    <w:rsid w:val="004E4962"/>
    <w:rsid w:val="004E55EF"/>
    <w:rsid w:val="004E6F03"/>
    <w:rsid w:val="004F71FB"/>
    <w:rsid w:val="005020E8"/>
    <w:rsid w:val="00502D56"/>
    <w:rsid w:val="00505139"/>
    <w:rsid w:val="005102F1"/>
    <w:rsid w:val="00512060"/>
    <w:rsid w:val="0051583C"/>
    <w:rsid w:val="00525281"/>
    <w:rsid w:val="005253FD"/>
    <w:rsid w:val="005260AF"/>
    <w:rsid w:val="005321B6"/>
    <w:rsid w:val="00534E71"/>
    <w:rsid w:val="00541CDD"/>
    <w:rsid w:val="00543ED9"/>
    <w:rsid w:val="005459AD"/>
    <w:rsid w:val="00546E7F"/>
    <w:rsid w:val="00547A58"/>
    <w:rsid w:val="00550222"/>
    <w:rsid w:val="00560318"/>
    <w:rsid w:val="00560D71"/>
    <w:rsid w:val="00562933"/>
    <w:rsid w:val="00570F8A"/>
    <w:rsid w:val="00573832"/>
    <w:rsid w:val="0058193C"/>
    <w:rsid w:val="005A2492"/>
    <w:rsid w:val="005A4050"/>
    <w:rsid w:val="005A660B"/>
    <w:rsid w:val="005B15CB"/>
    <w:rsid w:val="005B1659"/>
    <w:rsid w:val="005B2BDB"/>
    <w:rsid w:val="005B6A5A"/>
    <w:rsid w:val="005B6B51"/>
    <w:rsid w:val="005C3B34"/>
    <w:rsid w:val="005C777F"/>
    <w:rsid w:val="005D2D85"/>
    <w:rsid w:val="005E0974"/>
    <w:rsid w:val="005F0006"/>
    <w:rsid w:val="005F23D6"/>
    <w:rsid w:val="005F6F32"/>
    <w:rsid w:val="0060406F"/>
    <w:rsid w:val="00605F7D"/>
    <w:rsid w:val="00615958"/>
    <w:rsid w:val="0061794D"/>
    <w:rsid w:val="00617ABE"/>
    <w:rsid w:val="00626709"/>
    <w:rsid w:val="00627F58"/>
    <w:rsid w:val="00631CA1"/>
    <w:rsid w:val="006368B1"/>
    <w:rsid w:val="00641BCE"/>
    <w:rsid w:val="0065122D"/>
    <w:rsid w:val="006536CE"/>
    <w:rsid w:val="006545B5"/>
    <w:rsid w:val="00662173"/>
    <w:rsid w:val="0066329A"/>
    <w:rsid w:val="00666626"/>
    <w:rsid w:val="00673947"/>
    <w:rsid w:val="00675A39"/>
    <w:rsid w:val="006A1844"/>
    <w:rsid w:val="006A3A76"/>
    <w:rsid w:val="006A3ED7"/>
    <w:rsid w:val="006A6E33"/>
    <w:rsid w:val="006B1336"/>
    <w:rsid w:val="006B2920"/>
    <w:rsid w:val="006B3386"/>
    <w:rsid w:val="006C1202"/>
    <w:rsid w:val="006C36BA"/>
    <w:rsid w:val="006D0ECB"/>
    <w:rsid w:val="006D3C99"/>
    <w:rsid w:val="006D3D04"/>
    <w:rsid w:val="006D4263"/>
    <w:rsid w:val="006D5774"/>
    <w:rsid w:val="006D5910"/>
    <w:rsid w:val="006D6224"/>
    <w:rsid w:val="006D7C01"/>
    <w:rsid w:val="006D7EFF"/>
    <w:rsid w:val="006E0745"/>
    <w:rsid w:val="006E561E"/>
    <w:rsid w:val="006E7390"/>
    <w:rsid w:val="006F240B"/>
    <w:rsid w:val="006F75AC"/>
    <w:rsid w:val="00703F6D"/>
    <w:rsid w:val="00707082"/>
    <w:rsid w:val="0071207C"/>
    <w:rsid w:val="00712B3B"/>
    <w:rsid w:val="00713162"/>
    <w:rsid w:val="00714A49"/>
    <w:rsid w:val="007174A2"/>
    <w:rsid w:val="00720584"/>
    <w:rsid w:val="00721231"/>
    <w:rsid w:val="00722F83"/>
    <w:rsid w:val="0073768B"/>
    <w:rsid w:val="007445EE"/>
    <w:rsid w:val="007461BB"/>
    <w:rsid w:val="0074655F"/>
    <w:rsid w:val="00747AF1"/>
    <w:rsid w:val="00751064"/>
    <w:rsid w:val="00751A11"/>
    <w:rsid w:val="00754C19"/>
    <w:rsid w:val="00756D89"/>
    <w:rsid w:val="0076226F"/>
    <w:rsid w:val="00762945"/>
    <w:rsid w:val="00766924"/>
    <w:rsid w:val="00767FB6"/>
    <w:rsid w:val="007707A2"/>
    <w:rsid w:val="00775C74"/>
    <w:rsid w:val="007828BF"/>
    <w:rsid w:val="00786ED7"/>
    <w:rsid w:val="00791F27"/>
    <w:rsid w:val="007947AB"/>
    <w:rsid w:val="00796739"/>
    <w:rsid w:val="007A3581"/>
    <w:rsid w:val="007A4290"/>
    <w:rsid w:val="007A4DBE"/>
    <w:rsid w:val="007A7482"/>
    <w:rsid w:val="007B1E44"/>
    <w:rsid w:val="007B31EA"/>
    <w:rsid w:val="007B48C1"/>
    <w:rsid w:val="007C0170"/>
    <w:rsid w:val="007C2429"/>
    <w:rsid w:val="007C2F4C"/>
    <w:rsid w:val="007C424C"/>
    <w:rsid w:val="007C4EBF"/>
    <w:rsid w:val="007D17DB"/>
    <w:rsid w:val="007D3F17"/>
    <w:rsid w:val="007D5748"/>
    <w:rsid w:val="007D62C0"/>
    <w:rsid w:val="007D77F2"/>
    <w:rsid w:val="007D7AD4"/>
    <w:rsid w:val="007E14B9"/>
    <w:rsid w:val="007E1917"/>
    <w:rsid w:val="007E20F5"/>
    <w:rsid w:val="007E22F3"/>
    <w:rsid w:val="007E23B9"/>
    <w:rsid w:val="007E5D56"/>
    <w:rsid w:val="007E6A29"/>
    <w:rsid w:val="007F1DF0"/>
    <w:rsid w:val="008034DE"/>
    <w:rsid w:val="00803FC0"/>
    <w:rsid w:val="00806132"/>
    <w:rsid w:val="00813168"/>
    <w:rsid w:val="00815A3A"/>
    <w:rsid w:val="008237C2"/>
    <w:rsid w:val="00823D83"/>
    <w:rsid w:val="00824EBF"/>
    <w:rsid w:val="00826738"/>
    <w:rsid w:val="00834974"/>
    <w:rsid w:val="00847ACF"/>
    <w:rsid w:val="00851CA7"/>
    <w:rsid w:val="00853748"/>
    <w:rsid w:val="00855243"/>
    <w:rsid w:val="00855316"/>
    <w:rsid w:val="00856942"/>
    <w:rsid w:val="0085736B"/>
    <w:rsid w:val="008622C8"/>
    <w:rsid w:val="00864BB3"/>
    <w:rsid w:val="008736AF"/>
    <w:rsid w:val="00873DBF"/>
    <w:rsid w:val="00873F42"/>
    <w:rsid w:val="008743C2"/>
    <w:rsid w:val="00877AC8"/>
    <w:rsid w:val="008849B2"/>
    <w:rsid w:val="00884BD2"/>
    <w:rsid w:val="00886ED2"/>
    <w:rsid w:val="00891755"/>
    <w:rsid w:val="0089288D"/>
    <w:rsid w:val="00894A58"/>
    <w:rsid w:val="00897BD7"/>
    <w:rsid w:val="008A063A"/>
    <w:rsid w:val="008A43CF"/>
    <w:rsid w:val="008A4624"/>
    <w:rsid w:val="008A5EC0"/>
    <w:rsid w:val="008B4B82"/>
    <w:rsid w:val="008C2806"/>
    <w:rsid w:val="008C6D87"/>
    <w:rsid w:val="008D365F"/>
    <w:rsid w:val="008D7EBF"/>
    <w:rsid w:val="008E444A"/>
    <w:rsid w:val="008E58E5"/>
    <w:rsid w:val="008E6FEF"/>
    <w:rsid w:val="008F0CF1"/>
    <w:rsid w:val="008F1112"/>
    <w:rsid w:val="008F24E2"/>
    <w:rsid w:val="008F2C92"/>
    <w:rsid w:val="008F5247"/>
    <w:rsid w:val="008F6A00"/>
    <w:rsid w:val="008F756F"/>
    <w:rsid w:val="0090588F"/>
    <w:rsid w:val="009118A1"/>
    <w:rsid w:val="00914A7C"/>
    <w:rsid w:val="009161F1"/>
    <w:rsid w:val="00916E9B"/>
    <w:rsid w:val="00921B33"/>
    <w:rsid w:val="00924F75"/>
    <w:rsid w:val="00930AC1"/>
    <w:rsid w:val="0093213C"/>
    <w:rsid w:val="00932764"/>
    <w:rsid w:val="00932F7E"/>
    <w:rsid w:val="00933F55"/>
    <w:rsid w:val="00941CE9"/>
    <w:rsid w:val="00942BDB"/>
    <w:rsid w:val="00944DDD"/>
    <w:rsid w:val="009554F5"/>
    <w:rsid w:val="00955752"/>
    <w:rsid w:val="0095647F"/>
    <w:rsid w:val="009611A4"/>
    <w:rsid w:val="0096498D"/>
    <w:rsid w:val="00971668"/>
    <w:rsid w:val="009729DF"/>
    <w:rsid w:val="00984ED4"/>
    <w:rsid w:val="009874DC"/>
    <w:rsid w:val="00994A4D"/>
    <w:rsid w:val="00997EF3"/>
    <w:rsid w:val="009A3DBE"/>
    <w:rsid w:val="009A68C6"/>
    <w:rsid w:val="009B12AC"/>
    <w:rsid w:val="009B1FAB"/>
    <w:rsid w:val="009B50B2"/>
    <w:rsid w:val="009B7708"/>
    <w:rsid w:val="009C0A72"/>
    <w:rsid w:val="009D3086"/>
    <w:rsid w:val="009D37DF"/>
    <w:rsid w:val="009D4DC3"/>
    <w:rsid w:val="009D6D84"/>
    <w:rsid w:val="009D6D94"/>
    <w:rsid w:val="009D7BCD"/>
    <w:rsid w:val="009E556D"/>
    <w:rsid w:val="009F182A"/>
    <w:rsid w:val="009F4B98"/>
    <w:rsid w:val="009F59F8"/>
    <w:rsid w:val="00A06386"/>
    <w:rsid w:val="00A0773C"/>
    <w:rsid w:val="00A07B32"/>
    <w:rsid w:val="00A1152D"/>
    <w:rsid w:val="00A153DA"/>
    <w:rsid w:val="00A22990"/>
    <w:rsid w:val="00A232CE"/>
    <w:rsid w:val="00A2423C"/>
    <w:rsid w:val="00A24E33"/>
    <w:rsid w:val="00A27368"/>
    <w:rsid w:val="00A449B2"/>
    <w:rsid w:val="00A45AF8"/>
    <w:rsid w:val="00A461F1"/>
    <w:rsid w:val="00A5278D"/>
    <w:rsid w:val="00A57BF7"/>
    <w:rsid w:val="00A64E11"/>
    <w:rsid w:val="00A67DD3"/>
    <w:rsid w:val="00A7016F"/>
    <w:rsid w:val="00A8145F"/>
    <w:rsid w:val="00A86886"/>
    <w:rsid w:val="00A90819"/>
    <w:rsid w:val="00A95390"/>
    <w:rsid w:val="00A9663F"/>
    <w:rsid w:val="00AA3DC4"/>
    <w:rsid w:val="00AA7307"/>
    <w:rsid w:val="00AB1FB9"/>
    <w:rsid w:val="00AB2BE4"/>
    <w:rsid w:val="00AC6A49"/>
    <w:rsid w:val="00AD3E7D"/>
    <w:rsid w:val="00AE4985"/>
    <w:rsid w:val="00AE676E"/>
    <w:rsid w:val="00AF4AFD"/>
    <w:rsid w:val="00AF61D8"/>
    <w:rsid w:val="00AF759B"/>
    <w:rsid w:val="00B07A0D"/>
    <w:rsid w:val="00B125B5"/>
    <w:rsid w:val="00B12C03"/>
    <w:rsid w:val="00B1604D"/>
    <w:rsid w:val="00B21DA6"/>
    <w:rsid w:val="00B27437"/>
    <w:rsid w:val="00B31044"/>
    <w:rsid w:val="00B339D3"/>
    <w:rsid w:val="00B34B2B"/>
    <w:rsid w:val="00B34BEC"/>
    <w:rsid w:val="00B365D5"/>
    <w:rsid w:val="00B4210B"/>
    <w:rsid w:val="00B43FD1"/>
    <w:rsid w:val="00B51128"/>
    <w:rsid w:val="00B54B90"/>
    <w:rsid w:val="00B57C8E"/>
    <w:rsid w:val="00B6464A"/>
    <w:rsid w:val="00B6487A"/>
    <w:rsid w:val="00B709E4"/>
    <w:rsid w:val="00B801CF"/>
    <w:rsid w:val="00B85883"/>
    <w:rsid w:val="00B86FF0"/>
    <w:rsid w:val="00B92C2C"/>
    <w:rsid w:val="00B94FB3"/>
    <w:rsid w:val="00B966BD"/>
    <w:rsid w:val="00B97D90"/>
    <w:rsid w:val="00BA51D8"/>
    <w:rsid w:val="00BB6457"/>
    <w:rsid w:val="00BD0557"/>
    <w:rsid w:val="00BD30A2"/>
    <w:rsid w:val="00BD3A79"/>
    <w:rsid w:val="00BE1494"/>
    <w:rsid w:val="00BE1C2D"/>
    <w:rsid w:val="00C0253D"/>
    <w:rsid w:val="00C027B3"/>
    <w:rsid w:val="00C02F67"/>
    <w:rsid w:val="00C03FDF"/>
    <w:rsid w:val="00C0522D"/>
    <w:rsid w:val="00C1022B"/>
    <w:rsid w:val="00C133CA"/>
    <w:rsid w:val="00C14AB1"/>
    <w:rsid w:val="00C1595F"/>
    <w:rsid w:val="00C15AB9"/>
    <w:rsid w:val="00C37900"/>
    <w:rsid w:val="00C40C16"/>
    <w:rsid w:val="00C4574A"/>
    <w:rsid w:val="00C469D1"/>
    <w:rsid w:val="00C46E0C"/>
    <w:rsid w:val="00C5152F"/>
    <w:rsid w:val="00C54A8F"/>
    <w:rsid w:val="00C554B5"/>
    <w:rsid w:val="00C55F2C"/>
    <w:rsid w:val="00C57BF2"/>
    <w:rsid w:val="00C66674"/>
    <w:rsid w:val="00C6743A"/>
    <w:rsid w:val="00C70F7A"/>
    <w:rsid w:val="00C719B1"/>
    <w:rsid w:val="00C71AAC"/>
    <w:rsid w:val="00C727C2"/>
    <w:rsid w:val="00C7348A"/>
    <w:rsid w:val="00C762D7"/>
    <w:rsid w:val="00C76682"/>
    <w:rsid w:val="00C8047F"/>
    <w:rsid w:val="00C846E5"/>
    <w:rsid w:val="00C84D5E"/>
    <w:rsid w:val="00C86688"/>
    <w:rsid w:val="00C90021"/>
    <w:rsid w:val="00C96598"/>
    <w:rsid w:val="00CA0AFC"/>
    <w:rsid w:val="00CA25D6"/>
    <w:rsid w:val="00CA3413"/>
    <w:rsid w:val="00CA3F27"/>
    <w:rsid w:val="00CB05D8"/>
    <w:rsid w:val="00CB36AB"/>
    <w:rsid w:val="00CB3DC9"/>
    <w:rsid w:val="00CB6961"/>
    <w:rsid w:val="00CC2921"/>
    <w:rsid w:val="00CC2D52"/>
    <w:rsid w:val="00CC3979"/>
    <w:rsid w:val="00CC450F"/>
    <w:rsid w:val="00CC51F9"/>
    <w:rsid w:val="00CC74B5"/>
    <w:rsid w:val="00CD6281"/>
    <w:rsid w:val="00CE0D9C"/>
    <w:rsid w:val="00CE108A"/>
    <w:rsid w:val="00CE3C2F"/>
    <w:rsid w:val="00CE489B"/>
    <w:rsid w:val="00CE6364"/>
    <w:rsid w:val="00CF0419"/>
    <w:rsid w:val="00CF2038"/>
    <w:rsid w:val="00CF245D"/>
    <w:rsid w:val="00CF2827"/>
    <w:rsid w:val="00CF538A"/>
    <w:rsid w:val="00D01AAB"/>
    <w:rsid w:val="00D0393E"/>
    <w:rsid w:val="00D10F09"/>
    <w:rsid w:val="00D11270"/>
    <w:rsid w:val="00D161D0"/>
    <w:rsid w:val="00D27B44"/>
    <w:rsid w:val="00D30D19"/>
    <w:rsid w:val="00D31AC2"/>
    <w:rsid w:val="00D31C6B"/>
    <w:rsid w:val="00D34A75"/>
    <w:rsid w:val="00D3512D"/>
    <w:rsid w:val="00D36640"/>
    <w:rsid w:val="00D411CA"/>
    <w:rsid w:val="00D41B3F"/>
    <w:rsid w:val="00D43CD5"/>
    <w:rsid w:val="00D44088"/>
    <w:rsid w:val="00D50AF1"/>
    <w:rsid w:val="00D525E5"/>
    <w:rsid w:val="00D604C8"/>
    <w:rsid w:val="00D62DB8"/>
    <w:rsid w:val="00D64903"/>
    <w:rsid w:val="00D715C8"/>
    <w:rsid w:val="00D72B15"/>
    <w:rsid w:val="00D73D55"/>
    <w:rsid w:val="00D75105"/>
    <w:rsid w:val="00D7568E"/>
    <w:rsid w:val="00D762D2"/>
    <w:rsid w:val="00D84782"/>
    <w:rsid w:val="00D8529F"/>
    <w:rsid w:val="00D868C3"/>
    <w:rsid w:val="00D90E23"/>
    <w:rsid w:val="00D90F96"/>
    <w:rsid w:val="00D9754A"/>
    <w:rsid w:val="00D97D7B"/>
    <w:rsid w:val="00DA3D0C"/>
    <w:rsid w:val="00DA6E43"/>
    <w:rsid w:val="00DA6FB6"/>
    <w:rsid w:val="00DB40E5"/>
    <w:rsid w:val="00DB77A4"/>
    <w:rsid w:val="00DC7CA6"/>
    <w:rsid w:val="00DC7D12"/>
    <w:rsid w:val="00DD47BB"/>
    <w:rsid w:val="00DE6945"/>
    <w:rsid w:val="00DF1565"/>
    <w:rsid w:val="00DF22E7"/>
    <w:rsid w:val="00E02D87"/>
    <w:rsid w:val="00E04EEC"/>
    <w:rsid w:val="00E07B65"/>
    <w:rsid w:val="00E14C43"/>
    <w:rsid w:val="00E16D5E"/>
    <w:rsid w:val="00E17D69"/>
    <w:rsid w:val="00E206D7"/>
    <w:rsid w:val="00E217AC"/>
    <w:rsid w:val="00E227D2"/>
    <w:rsid w:val="00E2589D"/>
    <w:rsid w:val="00E33353"/>
    <w:rsid w:val="00E3371E"/>
    <w:rsid w:val="00E337FC"/>
    <w:rsid w:val="00E33D1C"/>
    <w:rsid w:val="00E35366"/>
    <w:rsid w:val="00E40115"/>
    <w:rsid w:val="00E41E3E"/>
    <w:rsid w:val="00E428F6"/>
    <w:rsid w:val="00E46CBA"/>
    <w:rsid w:val="00E57172"/>
    <w:rsid w:val="00E612AB"/>
    <w:rsid w:val="00E61F7A"/>
    <w:rsid w:val="00E621A7"/>
    <w:rsid w:val="00E6292C"/>
    <w:rsid w:val="00E70425"/>
    <w:rsid w:val="00E71D8C"/>
    <w:rsid w:val="00E80575"/>
    <w:rsid w:val="00E92EE2"/>
    <w:rsid w:val="00E97DBB"/>
    <w:rsid w:val="00EA0373"/>
    <w:rsid w:val="00EA6D4E"/>
    <w:rsid w:val="00EB064A"/>
    <w:rsid w:val="00EB0783"/>
    <w:rsid w:val="00EB2776"/>
    <w:rsid w:val="00EB3247"/>
    <w:rsid w:val="00EB5B7D"/>
    <w:rsid w:val="00EC2102"/>
    <w:rsid w:val="00EC299C"/>
    <w:rsid w:val="00EC4AC7"/>
    <w:rsid w:val="00EC5A11"/>
    <w:rsid w:val="00EC5AFC"/>
    <w:rsid w:val="00EC713B"/>
    <w:rsid w:val="00ED392B"/>
    <w:rsid w:val="00EE2E2F"/>
    <w:rsid w:val="00EE34D4"/>
    <w:rsid w:val="00EE50F5"/>
    <w:rsid w:val="00EF2A43"/>
    <w:rsid w:val="00EF416A"/>
    <w:rsid w:val="00EF7BCA"/>
    <w:rsid w:val="00F002DA"/>
    <w:rsid w:val="00F07248"/>
    <w:rsid w:val="00F12D76"/>
    <w:rsid w:val="00F149F3"/>
    <w:rsid w:val="00F16335"/>
    <w:rsid w:val="00F21204"/>
    <w:rsid w:val="00F21C83"/>
    <w:rsid w:val="00F24BCA"/>
    <w:rsid w:val="00F3353C"/>
    <w:rsid w:val="00F35384"/>
    <w:rsid w:val="00F4322F"/>
    <w:rsid w:val="00F46EAA"/>
    <w:rsid w:val="00F474DA"/>
    <w:rsid w:val="00F50A30"/>
    <w:rsid w:val="00F515A3"/>
    <w:rsid w:val="00F77205"/>
    <w:rsid w:val="00F80030"/>
    <w:rsid w:val="00F828E0"/>
    <w:rsid w:val="00F83CEF"/>
    <w:rsid w:val="00F869D5"/>
    <w:rsid w:val="00F91F6A"/>
    <w:rsid w:val="00F92F23"/>
    <w:rsid w:val="00F95414"/>
    <w:rsid w:val="00FA4237"/>
    <w:rsid w:val="00FA43F3"/>
    <w:rsid w:val="00FA687E"/>
    <w:rsid w:val="00FA7569"/>
    <w:rsid w:val="00FA7C6C"/>
    <w:rsid w:val="00FB2A35"/>
    <w:rsid w:val="00FB3D3C"/>
    <w:rsid w:val="00FB4B6E"/>
    <w:rsid w:val="00FB6BE9"/>
    <w:rsid w:val="00FB7D91"/>
    <w:rsid w:val="00FC01A1"/>
    <w:rsid w:val="00FC1096"/>
    <w:rsid w:val="00FC4467"/>
    <w:rsid w:val="00FC6741"/>
    <w:rsid w:val="00FC6EA5"/>
    <w:rsid w:val="00FE00D2"/>
    <w:rsid w:val="00FE211D"/>
    <w:rsid w:val="00FE24DA"/>
    <w:rsid w:val="00FE6A56"/>
    <w:rsid w:val="00FE6C9F"/>
    <w:rsid w:val="00FF16DE"/>
    <w:rsid w:val="0124B9F2"/>
    <w:rsid w:val="017335A5"/>
    <w:rsid w:val="024F6341"/>
    <w:rsid w:val="02D6A8F1"/>
    <w:rsid w:val="0345429A"/>
    <w:rsid w:val="041D2FBC"/>
    <w:rsid w:val="04643D70"/>
    <w:rsid w:val="0509DBA1"/>
    <w:rsid w:val="0532A356"/>
    <w:rsid w:val="0537458A"/>
    <w:rsid w:val="0596DAFE"/>
    <w:rsid w:val="05C48A84"/>
    <w:rsid w:val="05E39201"/>
    <w:rsid w:val="05F0A331"/>
    <w:rsid w:val="06C25B6E"/>
    <w:rsid w:val="06DA9CD1"/>
    <w:rsid w:val="0727F991"/>
    <w:rsid w:val="07A7578D"/>
    <w:rsid w:val="0943A153"/>
    <w:rsid w:val="0AE7BBD6"/>
    <w:rsid w:val="0B294C99"/>
    <w:rsid w:val="0B430BE8"/>
    <w:rsid w:val="0B63F7CE"/>
    <w:rsid w:val="0CE06FE0"/>
    <w:rsid w:val="0CF72FEA"/>
    <w:rsid w:val="0D09ACA2"/>
    <w:rsid w:val="0D86B6E6"/>
    <w:rsid w:val="0D882276"/>
    <w:rsid w:val="0DDEBE68"/>
    <w:rsid w:val="0E2C9A40"/>
    <w:rsid w:val="0E35D701"/>
    <w:rsid w:val="0EA1B882"/>
    <w:rsid w:val="0F064286"/>
    <w:rsid w:val="0F158661"/>
    <w:rsid w:val="101C3540"/>
    <w:rsid w:val="113FE141"/>
    <w:rsid w:val="11D33952"/>
    <w:rsid w:val="122216CE"/>
    <w:rsid w:val="123449AD"/>
    <w:rsid w:val="1264DDA4"/>
    <w:rsid w:val="1265B6C6"/>
    <w:rsid w:val="126B3AD9"/>
    <w:rsid w:val="12CE179F"/>
    <w:rsid w:val="130BAB98"/>
    <w:rsid w:val="1326A51A"/>
    <w:rsid w:val="1332AC32"/>
    <w:rsid w:val="136F09B3"/>
    <w:rsid w:val="14568C89"/>
    <w:rsid w:val="14643197"/>
    <w:rsid w:val="156820BB"/>
    <w:rsid w:val="1594DB4D"/>
    <w:rsid w:val="15C4E763"/>
    <w:rsid w:val="1897B146"/>
    <w:rsid w:val="19210A45"/>
    <w:rsid w:val="19639185"/>
    <w:rsid w:val="1986E0B2"/>
    <w:rsid w:val="1A5592AE"/>
    <w:rsid w:val="1A9D2EB5"/>
    <w:rsid w:val="1BA5AE85"/>
    <w:rsid w:val="1C2E7891"/>
    <w:rsid w:val="1CB9628E"/>
    <w:rsid w:val="1CEE037F"/>
    <w:rsid w:val="1E64A75E"/>
    <w:rsid w:val="1EB8BDDE"/>
    <w:rsid w:val="1F82FED5"/>
    <w:rsid w:val="2028E22F"/>
    <w:rsid w:val="208F6A31"/>
    <w:rsid w:val="20A7EEE2"/>
    <w:rsid w:val="20EB1419"/>
    <w:rsid w:val="210FA817"/>
    <w:rsid w:val="2144DC4C"/>
    <w:rsid w:val="21C10F7F"/>
    <w:rsid w:val="2269815B"/>
    <w:rsid w:val="226A74C4"/>
    <w:rsid w:val="22B44E67"/>
    <w:rsid w:val="22C974B9"/>
    <w:rsid w:val="22E379CC"/>
    <w:rsid w:val="231EB330"/>
    <w:rsid w:val="235E9482"/>
    <w:rsid w:val="2388239E"/>
    <w:rsid w:val="24D3E8E2"/>
    <w:rsid w:val="24DCF854"/>
    <w:rsid w:val="2508F79A"/>
    <w:rsid w:val="253A58DA"/>
    <w:rsid w:val="2595CCA2"/>
    <w:rsid w:val="266DB5E7"/>
    <w:rsid w:val="2716ADCC"/>
    <w:rsid w:val="271FB437"/>
    <w:rsid w:val="27741FA1"/>
    <w:rsid w:val="28E8F105"/>
    <w:rsid w:val="28EFD828"/>
    <w:rsid w:val="29499299"/>
    <w:rsid w:val="29626D5A"/>
    <w:rsid w:val="29E3342A"/>
    <w:rsid w:val="2A1FC83D"/>
    <w:rsid w:val="2A3C5B27"/>
    <w:rsid w:val="2A44A9EB"/>
    <w:rsid w:val="2C1FFA4F"/>
    <w:rsid w:val="2C315D2D"/>
    <w:rsid w:val="2C83F6D0"/>
    <w:rsid w:val="2C87649C"/>
    <w:rsid w:val="2CF290C4"/>
    <w:rsid w:val="2D796F5F"/>
    <w:rsid w:val="2D8EF5BB"/>
    <w:rsid w:val="2E99126E"/>
    <w:rsid w:val="2ED22B58"/>
    <w:rsid w:val="2EFCFCBE"/>
    <w:rsid w:val="2F4BA7AD"/>
    <w:rsid w:val="2F72F5C6"/>
    <w:rsid w:val="2FAE0644"/>
    <w:rsid w:val="30774A05"/>
    <w:rsid w:val="316FC0B6"/>
    <w:rsid w:val="317EB047"/>
    <w:rsid w:val="32478C40"/>
    <w:rsid w:val="32F057CD"/>
    <w:rsid w:val="33472F4B"/>
    <w:rsid w:val="33869672"/>
    <w:rsid w:val="338E7875"/>
    <w:rsid w:val="339E1497"/>
    <w:rsid w:val="33B7868D"/>
    <w:rsid w:val="33D2CCCE"/>
    <w:rsid w:val="33FB04F3"/>
    <w:rsid w:val="341213DB"/>
    <w:rsid w:val="3418CCA6"/>
    <w:rsid w:val="3470C2A2"/>
    <w:rsid w:val="3486C3CB"/>
    <w:rsid w:val="3654A3E5"/>
    <w:rsid w:val="36FE2D61"/>
    <w:rsid w:val="3731B0AD"/>
    <w:rsid w:val="373ECE35"/>
    <w:rsid w:val="37C383FF"/>
    <w:rsid w:val="37EC6020"/>
    <w:rsid w:val="3832E029"/>
    <w:rsid w:val="38A971FB"/>
    <w:rsid w:val="38BE412D"/>
    <w:rsid w:val="396D6809"/>
    <w:rsid w:val="39BEAC39"/>
    <w:rsid w:val="3AB5965A"/>
    <w:rsid w:val="3AD4C76B"/>
    <w:rsid w:val="3AED5A2F"/>
    <w:rsid w:val="3B43F0AC"/>
    <w:rsid w:val="3B5C1031"/>
    <w:rsid w:val="3CD8F6B9"/>
    <w:rsid w:val="3CEBEC31"/>
    <w:rsid w:val="3DA38FCC"/>
    <w:rsid w:val="3FAFFE7C"/>
    <w:rsid w:val="4001BD9E"/>
    <w:rsid w:val="40C240BE"/>
    <w:rsid w:val="4110E05F"/>
    <w:rsid w:val="419FCA5B"/>
    <w:rsid w:val="41A4DFF8"/>
    <w:rsid w:val="42439F1A"/>
    <w:rsid w:val="424BFB16"/>
    <w:rsid w:val="426CFFCA"/>
    <w:rsid w:val="4295CF00"/>
    <w:rsid w:val="42A6F1AB"/>
    <w:rsid w:val="42E74EB9"/>
    <w:rsid w:val="437705F6"/>
    <w:rsid w:val="43E2AD6C"/>
    <w:rsid w:val="442DA145"/>
    <w:rsid w:val="4491DCB6"/>
    <w:rsid w:val="44A24E3F"/>
    <w:rsid w:val="44DE3CD9"/>
    <w:rsid w:val="459A5C86"/>
    <w:rsid w:val="45B255F3"/>
    <w:rsid w:val="46241793"/>
    <w:rsid w:val="468D8801"/>
    <w:rsid w:val="476F1DCD"/>
    <w:rsid w:val="479BD018"/>
    <w:rsid w:val="48A4684E"/>
    <w:rsid w:val="491629EE"/>
    <w:rsid w:val="493AFD80"/>
    <w:rsid w:val="49A055BB"/>
    <w:rsid w:val="49A435D8"/>
    <w:rsid w:val="49A7D281"/>
    <w:rsid w:val="49E6477A"/>
    <w:rsid w:val="4A0AB55E"/>
    <w:rsid w:val="4AE9E88E"/>
    <w:rsid w:val="4B34F7C1"/>
    <w:rsid w:val="4B597140"/>
    <w:rsid w:val="4BB79BAA"/>
    <w:rsid w:val="4BE7EF79"/>
    <w:rsid w:val="4D47E818"/>
    <w:rsid w:val="4D57C2A4"/>
    <w:rsid w:val="4E1A1DD0"/>
    <w:rsid w:val="4E58654D"/>
    <w:rsid w:val="4EB87FDE"/>
    <w:rsid w:val="4FED047A"/>
    <w:rsid w:val="5037DD88"/>
    <w:rsid w:val="50A75AD7"/>
    <w:rsid w:val="50DE8555"/>
    <w:rsid w:val="51256B39"/>
    <w:rsid w:val="5179B71D"/>
    <w:rsid w:val="518A479A"/>
    <w:rsid w:val="51978224"/>
    <w:rsid w:val="51C5638F"/>
    <w:rsid w:val="51DA34D3"/>
    <w:rsid w:val="54154A1C"/>
    <w:rsid w:val="54D0C64E"/>
    <w:rsid w:val="5567607C"/>
    <w:rsid w:val="55DFB3FF"/>
    <w:rsid w:val="55F25C14"/>
    <w:rsid w:val="56C371CB"/>
    <w:rsid w:val="56CCB808"/>
    <w:rsid w:val="56DA1275"/>
    <w:rsid w:val="575E3A39"/>
    <w:rsid w:val="57C2D8A9"/>
    <w:rsid w:val="57CE5D52"/>
    <w:rsid w:val="588A69D4"/>
    <w:rsid w:val="58C7AD71"/>
    <w:rsid w:val="594EB03A"/>
    <w:rsid w:val="59603CA1"/>
    <w:rsid w:val="5A031519"/>
    <w:rsid w:val="5B2BAB80"/>
    <w:rsid w:val="5BA0292B"/>
    <w:rsid w:val="5BD35DB9"/>
    <w:rsid w:val="5C697DD3"/>
    <w:rsid w:val="5C7A8721"/>
    <w:rsid w:val="5CA3F805"/>
    <w:rsid w:val="5CBAC246"/>
    <w:rsid w:val="5D3BF98C"/>
    <w:rsid w:val="5DB70C2D"/>
    <w:rsid w:val="5E3FC866"/>
    <w:rsid w:val="5EC61FA5"/>
    <w:rsid w:val="5FA33FF4"/>
    <w:rsid w:val="602B0CC0"/>
    <w:rsid w:val="60E74D7F"/>
    <w:rsid w:val="60EE4561"/>
    <w:rsid w:val="60F9BEBC"/>
    <w:rsid w:val="61D7D602"/>
    <w:rsid w:val="62E3E9BD"/>
    <w:rsid w:val="635D6723"/>
    <w:rsid w:val="644C7935"/>
    <w:rsid w:val="65372F58"/>
    <w:rsid w:val="6582AC31"/>
    <w:rsid w:val="65B97FA7"/>
    <w:rsid w:val="65C8A40B"/>
    <w:rsid w:val="6611E324"/>
    <w:rsid w:val="66272AE3"/>
    <w:rsid w:val="66E1DF81"/>
    <w:rsid w:val="672C1D5B"/>
    <w:rsid w:val="6803E44C"/>
    <w:rsid w:val="68691740"/>
    <w:rsid w:val="68A77B9E"/>
    <w:rsid w:val="699AEF7A"/>
    <w:rsid w:val="69D5F573"/>
    <w:rsid w:val="69DF9E08"/>
    <w:rsid w:val="6A4EAABA"/>
    <w:rsid w:val="6AAF7429"/>
    <w:rsid w:val="6ADB1AB5"/>
    <w:rsid w:val="6BCB8AF5"/>
    <w:rsid w:val="6BE0EC97"/>
    <w:rsid w:val="6CC572B8"/>
    <w:rsid w:val="6DF8AE62"/>
    <w:rsid w:val="6E252D48"/>
    <w:rsid w:val="6EAF04B8"/>
    <w:rsid w:val="6ED25794"/>
    <w:rsid w:val="6F469FAD"/>
    <w:rsid w:val="6FC36FFA"/>
    <w:rsid w:val="70286DCF"/>
    <w:rsid w:val="7042F00D"/>
    <w:rsid w:val="70AA6E27"/>
    <w:rsid w:val="70D255D0"/>
    <w:rsid w:val="713D53DD"/>
    <w:rsid w:val="716A7779"/>
    <w:rsid w:val="71779A8E"/>
    <w:rsid w:val="717D1C32"/>
    <w:rsid w:val="71BF8496"/>
    <w:rsid w:val="73AD8756"/>
    <w:rsid w:val="7403F7E9"/>
    <w:rsid w:val="7417B4D8"/>
    <w:rsid w:val="74D512B4"/>
    <w:rsid w:val="754E1F41"/>
    <w:rsid w:val="76076A2A"/>
    <w:rsid w:val="76182C36"/>
    <w:rsid w:val="76961019"/>
    <w:rsid w:val="76D486E8"/>
    <w:rsid w:val="76EE3581"/>
    <w:rsid w:val="771AE9B9"/>
    <w:rsid w:val="774B18AD"/>
    <w:rsid w:val="77BCDA4D"/>
    <w:rsid w:val="7822DC55"/>
    <w:rsid w:val="7837AD99"/>
    <w:rsid w:val="791C4658"/>
    <w:rsid w:val="79386643"/>
    <w:rsid w:val="79DC9C04"/>
    <w:rsid w:val="7A2B8BA9"/>
    <w:rsid w:val="7ACE31DF"/>
    <w:rsid w:val="7ADEEFF7"/>
    <w:rsid w:val="7B14EEB0"/>
    <w:rsid w:val="7B6B9032"/>
    <w:rsid w:val="7BDFBDD1"/>
    <w:rsid w:val="7C00DEC1"/>
    <w:rsid w:val="7C0F09CE"/>
    <w:rsid w:val="7C6F1775"/>
    <w:rsid w:val="7CBB134B"/>
    <w:rsid w:val="7D0C1ADB"/>
    <w:rsid w:val="7D170B3A"/>
    <w:rsid w:val="7D93E874"/>
    <w:rsid w:val="7DBE40DE"/>
    <w:rsid w:val="7DEDB0A7"/>
    <w:rsid w:val="7DF2C644"/>
    <w:rsid w:val="7E00A89D"/>
    <w:rsid w:val="7E0CEDB0"/>
    <w:rsid w:val="7F14C7D8"/>
    <w:rsid w:val="7F3A2E2E"/>
    <w:rsid w:val="7F72FEFB"/>
    <w:rsid w:val="7FCD40D7"/>
    <w:rsid w:val="7FE54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EF6A70C"/>
  <w15:docId w15:val="{A419F7F5-C9DC-49A9-9655-13F9F8065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663F"/>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A9663F"/>
    <w:pPr>
      <w:keepNext/>
      <w:keepLines/>
      <w:spacing w:before="200" w:after="0"/>
      <w:outlineLvl w:val="1"/>
    </w:pPr>
    <w:rPr>
      <w:rFonts w:eastAsiaTheme="majorEastAsia" w:cstheme="majorBidi"/>
      <w:b/>
      <w:bCs/>
      <w:color w:val="000000" w:themeColor="text1"/>
      <w:sz w:val="24"/>
      <w:szCs w:val="26"/>
    </w:rPr>
  </w:style>
  <w:style w:type="paragraph" w:styleId="Heading3">
    <w:name w:val="heading 3"/>
    <w:basedOn w:val="Normal"/>
    <w:next w:val="Normal"/>
    <w:link w:val="Heading3Char"/>
    <w:uiPriority w:val="9"/>
    <w:unhideWhenUsed/>
    <w:qFormat/>
    <w:rsid w:val="00C46E0C"/>
    <w:pPr>
      <w:keepNext/>
      <w:keepLines/>
      <w:spacing w:after="0" w:line="240" w:lineRule="auto"/>
      <w:outlineLvl w:val="2"/>
    </w:pPr>
    <w:rPr>
      <w:rFonts w:eastAsiaTheme="majorEastAsia" w:cstheme="majorBidi"/>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63F"/>
    <w:rPr>
      <w:rFonts w:eastAsiaTheme="majorEastAsia" w:cstheme="majorBidi"/>
      <w:b/>
      <w:bCs/>
      <w:color w:val="000000" w:themeColor="text1"/>
      <w:sz w:val="28"/>
      <w:szCs w:val="28"/>
    </w:rPr>
  </w:style>
  <w:style w:type="paragraph" w:styleId="TOCHeading">
    <w:name w:val="TOC Heading"/>
    <w:basedOn w:val="Heading1"/>
    <w:next w:val="Normal"/>
    <w:uiPriority w:val="39"/>
    <w:unhideWhenUsed/>
    <w:qFormat/>
    <w:rsid w:val="00A9663F"/>
    <w:pPr>
      <w:outlineLvl w:val="9"/>
    </w:pPr>
    <w:rPr>
      <w:lang w:eastAsia="ja-JP"/>
    </w:rPr>
  </w:style>
  <w:style w:type="paragraph" w:styleId="BalloonText">
    <w:name w:val="Balloon Text"/>
    <w:basedOn w:val="Normal"/>
    <w:link w:val="BalloonTextChar"/>
    <w:uiPriority w:val="99"/>
    <w:semiHidden/>
    <w:unhideWhenUsed/>
    <w:rsid w:val="00A966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63F"/>
    <w:rPr>
      <w:rFonts w:ascii="Tahoma" w:hAnsi="Tahoma" w:cs="Tahoma"/>
      <w:sz w:val="16"/>
      <w:szCs w:val="16"/>
    </w:rPr>
  </w:style>
  <w:style w:type="paragraph" w:styleId="TOC1">
    <w:name w:val="toc 1"/>
    <w:basedOn w:val="Normal"/>
    <w:next w:val="Normal"/>
    <w:autoRedefine/>
    <w:uiPriority w:val="39"/>
    <w:unhideWhenUsed/>
    <w:rsid w:val="00A9663F"/>
    <w:pPr>
      <w:spacing w:after="100"/>
    </w:pPr>
  </w:style>
  <w:style w:type="character" w:styleId="Hyperlink">
    <w:name w:val="Hyperlink"/>
    <w:basedOn w:val="DefaultParagraphFont"/>
    <w:uiPriority w:val="99"/>
    <w:unhideWhenUsed/>
    <w:rsid w:val="00A9663F"/>
    <w:rPr>
      <w:color w:val="0000FF" w:themeColor="hyperlink"/>
      <w:u w:val="single"/>
    </w:rPr>
  </w:style>
  <w:style w:type="character" w:customStyle="1" w:styleId="Heading2Char">
    <w:name w:val="Heading 2 Char"/>
    <w:basedOn w:val="DefaultParagraphFont"/>
    <w:link w:val="Heading2"/>
    <w:uiPriority w:val="9"/>
    <w:rsid w:val="00A9663F"/>
    <w:rPr>
      <w:rFonts w:eastAsiaTheme="majorEastAsia" w:cstheme="majorBidi"/>
      <w:b/>
      <w:bCs/>
      <w:color w:val="000000" w:themeColor="text1"/>
      <w:sz w:val="24"/>
      <w:szCs w:val="26"/>
    </w:rPr>
  </w:style>
  <w:style w:type="paragraph" w:styleId="TOC2">
    <w:name w:val="toc 2"/>
    <w:basedOn w:val="Normal"/>
    <w:next w:val="Normal"/>
    <w:autoRedefine/>
    <w:uiPriority w:val="39"/>
    <w:unhideWhenUsed/>
    <w:rsid w:val="00A9663F"/>
    <w:pPr>
      <w:spacing w:after="100"/>
      <w:ind w:left="220"/>
    </w:pPr>
  </w:style>
  <w:style w:type="character" w:styleId="CommentReference">
    <w:name w:val="annotation reference"/>
    <w:basedOn w:val="DefaultParagraphFont"/>
    <w:uiPriority w:val="99"/>
    <w:semiHidden/>
    <w:unhideWhenUsed/>
    <w:rsid w:val="00E61F7A"/>
    <w:rPr>
      <w:sz w:val="16"/>
      <w:szCs w:val="16"/>
    </w:rPr>
  </w:style>
  <w:style w:type="paragraph" w:styleId="CommentText">
    <w:name w:val="annotation text"/>
    <w:basedOn w:val="Normal"/>
    <w:link w:val="CommentTextChar"/>
    <w:uiPriority w:val="99"/>
    <w:unhideWhenUsed/>
    <w:rsid w:val="00E61F7A"/>
    <w:pPr>
      <w:spacing w:line="240" w:lineRule="auto"/>
    </w:pPr>
    <w:rPr>
      <w:sz w:val="20"/>
      <w:szCs w:val="20"/>
    </w:rPr>
  </w:style>
  <w:style w:type="character" w:customStyle="1" w:styleId="CommentTextChar">
    <w:name w:val="Comment Text Char"/>
    <w:basedOn w:val="DefaultParagraphFont"/>
    <w:link w:val="CommentText"/>
    <w:uiPriority w:val="99"/>
    <w:rsid w:val="00E61F7A"/>
    <w:rPr>
      <w:sz w:val="20"/>
      <w:szCs w:val="20"/>
    </w:rPr>
  </w:style>
  <w:style w:type="paragraph" w:styleId="CommentSubject">
    <w:name w:val="annotation subject"/>
    <w:basedOn w:val="CommentText"/>
    <w:next w:val="CommentText"/>
    <w:link w:val="CommentSubjectChar"/>
    <w:uiPriority w:val="99"/>
    <w:semiHidden/>
    <w:unhideWhenUsed/>
    <w:rsid w:val="00E61F7A"/>
    <w:rPr>
      <w:b/>
      <w:bCs/>
    </w:rPr>
  </w:style>
  <w:style w:type="character" w:customStyle="1" w:styleId="CommentSubjectChar">
    <w:name w:val="Comment Subject Char"/>
    <w:basedOn w:val="CommentTextChar"/>
    <w:link w:val="CommentSubject"/>
    <w:uiPriority w:val="99"/>
    <w:semiHidden/>
    <w:rsid w:val="00E61F7A"/>
    <w:rPr>
      <w:b/>
      <w:bCs/>
      <w:sz w:val="20"/>
      <w:szCs w:val="20"/>
    </w:rPr>
  </w:style>
  <w:style w:type="character" w:customStyle="1" w:styleId="Heading3Char">
    <w:name w:val="Heading 3 Char"/>
    <w:basedOn w:val="DefaultParagraphFont"/>
    <w:link w:val="Heading3"/>
    <w:uiPriority w:val="9"/>
    <w:rsid w:val="00C46E0C"/>
    <w:rPr>
      <w:rFonts w:eastAsiaTheme="majorEastAsia" w:cstheme="majorBidi"/>
      <w:bCs/>
      <w:i/>
      <w:color w:val="000000" w:themeColor="text1"/>
    </w:rPr>
  </w:style>
  <w:style w:type="paragraph" w:styleId="TOC3">
    <w:name w:val="toc 3"/>
    <w:basedOn w:val="Normal"/>
    <w:next w:val="Normal"/>
    <w:autoRedefine/>
    <w:uiPriority w:val="39"/>
    <w:unhideWhenUsed/>
    <w:rsid w:val="00C46E0C"/>
    <w:pPr>
      <w:spacing w:after="100"/>
      <w:ind w:left="440"/>
    </w:pPr>
  </w:style>
  <w:style w:type="paragraph" w:styleId="Header">
    <w:name w:val="header"/>
    <w:basedOn w:val="Normal"/>
    <w:link w:val="HeaderChar"/>
    <w:uiPriority w:val="99"/>
    <w:unhideWhenUsed/>
    <w:rsid w:val="001064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64B1"/>
  </w:style>
  <w:style w:type="paragraph" w:styleId="Footer">
    <w:name w:val="footer"/>
    <w:basedOn w:val="Normal"/>
    <w:link w:val="FooterChar"/>
    <w:uiPriority w:val="99"/>
    <w:unhideWhenUsed/>
    <w:rsid w:val="001064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64B1"/>
  </w:style>
  <w:style w:type="paragraph" w:styleId="ListParagraph">
    <w:name w:val="List Paragraph"/>
    <w:basedOn w:val="Normal"/>
    <w:uiPriority w:val="34"/>
    <w:qFormat/>
    <w:pPr>
      <w:ind w:left="720"/>
      <w:contextualSpacing/>
    </w:pPr>
  </w:style>
  <w:style w:type="character" w:styleId="PlaceholderText">
    <w:name w:val="Placeholder Text"/>
    <w:basedOn w:val="DefaultParagraphFont"/>
    <w:uiPriority w:val="99"/>
    <w:semiHidden/>
    <w:rsid w:val="00C719B1"/>
    <w:rPr>
      <w:color w:val="808080"/>
    </w:rPr>
  </w:style>
  <w:style w:type="paragraph" w:styleId="FootnoteText">
    <w:name w:val="footnote text"/>
    <w:basedOn w:val="Normal"/>
    <w:link w:val="FootnoteTextChar"/>
    <w:uiPriority w:val="99"/>
    <w:unhideWhenUsed/>
    <w:rsid w:val="001F07C0"/>
    <w:pPr>
      <w:spacing w:after="0" w:line="240" w:lineRule="auto"/>
    </w:pPr>
    <w:rPr>
      <w:sz w:val="20"/>
      <w:szCs w:val="20"/>
    </w:rPr>
  </w:style>
  <w:style w:type="character" w:customStyle="1" w:styleId="FootnoteTextChar">
    <w:name w:val="Footnote Text Char"/>
    <w:basedOn w:val="DefaultParagraphFont"/>
    <w:link w:val="FootnoteText"/>
    <w:uiPriority w:val="99"/>
    <w:rsid w:val="001F07C0"/>
    <w:rPr>
      <w:sz w:val="20"/>
      <w:szCs w:val="20"/>
    </w:rPr>
  </w:style>
  <w:style w:type="character" w:styleId="FootnoteReference">
    <w:name w:val="footnote reference"/>
    <w:basedOn w:val="DefaultParagraphFont"/>
    <w:uiPriority w:val="99"/>
    <w:semiHidden/>
    <w:unhideWhenUsed/>
    <w:rsid w:val="001F07C0"/>
    <w:rPr>
      <w:vertAlign w:val="superscript"/>
    </w:rPr>
  </w:style>
  <w:style w:type="paragraph" w:styleId="NoSpacing">
    <w:name w:val="No Spacing"/>
    <w:uiPriority w:val="1"/>
    <w:qFormat/>
    <w:rsid w:val="00F21204"/>
    <w:pPr>
      <w:spacing w:after="0" w:line="240" w:lineRule="auto"/>
    </w:pPr>
  </w:style>
  <w:style w:type="character" w:styleId="UnresolvedMention">
    <w:name w:val="Unresolved Mention"/>
    <w:basedOn w:val="DefaultParagraphFont"/>
    <w:uiPriority w:val="99"/>
    <w:unhideWhenUsed/>
    <w:rsid w:val="009729DF"/>
    <w:rPr>
      <w:color w:val="605E5C"/>
      <w:shd w:val="clear" w:color="auto" w:fill="E1DFDD"/>
    </w:rPr>
  </w:style>
  <w:style w:type="character" w:styleId="Mention">
    <w:name w:val="Mention"/>
    <w:basedOn w:val="DefaultParagraphFont"/>
    <w:uiPriority w:val="99"/>
    <w:unhideWhenUsed/>
    <w:rsid w:val="00FF16DE"/>
    <w:rPr>
      <w:color w:val="2B579A"/>
      <w:shd w:val="clear" w:color="auto" w:fill="E1DFDD"/>
    </w:rPr>
  </w:style>
  <w:style w:type="character" w:styleId="FollowedHyperlink">
    <w:name w:val="FollowedHyperlink"/>
    <w:basedOn w:val="DefaultParagraphFont"/>
    <w:uiPriority w:val="99"/>
    <w:semiHidden/>
    <w:unhideWhenUsed/>
    <w:rsid w:val="00A1152D"/>
    <w:rPr>
      <w:color w:val="800080" w:themeColor="followedHyperlink"/>
      <w:u w:val="single"/>
    </w:rPr>
  </w:style>
  <w:style w:type="paragraph" w:styleId="Caption">
    <w:name w:val="caption"/>
    <w:basedOn w:val="Normal"/>
    <w:next w:val="Normal"/>
    <w:uiPriority w:val="35"/>
    <w:unhideWhenUsed/>
    <w:qFormat/>
    <w:rsid w:val="00512060"/>
    <w:pPr>
      <w:spacing w:line="240" w:lineRule="auto"/>
    </w:pPr>
    <w:rPr>
      <w:i/>
      <w:iCs/>
      <w:color w:val="1F497D" w:themeColor="text2"/>
      <w:sz w:val="18"/>
      <w:szCs w:val="18"/>
    </w:rPr>
  </w:style>
  <w:style w:type="table" w:styleId="TableGrid">
    <w:name w:val="Table Grid"/>
    <w:basedOn w:val="TableNormal"/>
    <w:uiPriority w:val="59"/>
    <w:rsid w:val="003A3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04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jpeg"/><Relationship Id="rId26" Type="http://schemas.openxmlformats.org/officeDocument/2006/relationships/image" Target="media/image13.jpeg"/><Relationship Id="rId39" Type="http://schemas.openxmlformats.org/officeDocument/2006/relationships/theme" Target="theme/theme1.xml"/><Relationship Id="rId21" Type="http://schemas.openxmlformats.org/officeDocument/2006/relationships/image" Target="media/image8.jpeg"/><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header" Target="header4.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1.jpeg"/><Relationship Id="rId32" Type="http://schemas.openxmlformats.org/officeDocument/2006/relationships/package" Target="embeddings/Microsoft_Excel_Worksheet1.xlsx"/><Relationship Id="rId37" Type="http://schemas.openxmlformats.org/officeDocument/2006/relationships/hyperlink" Target="https://sdmmp.com/msp_doc.php"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10.jpeg"/><Relationship Id="rId28" Type="http://schemas.openxmlformats.org/officeDocument/2006/relationships/hyperlink" Target="mailto:eperkins@usgs.gov" TargetMode="External"/><Relationship Id="rId36" Type="http://schemas.openxmlformats.org/officeDocument/2006/relationships/hyperlink" Target="https://sdmmp.com/msp_doc.php" TargetMode="External"/><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image" Target="media/image1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image" Target="media/image9.jpeg"/><Relationship Id="rId27" Type="http://schemas.openxmlformats.org/officeDocument/2006/relationships/hyperlink" Target="mailto:smccutcheon@usgs.gov" TargetMode="External"/><Relationship Id="rId30" Type="http://schemas.openxmlformats.org/officeDocument/2006/relationships/package" Target="embeddings/Microsoft_Excel_Worksheet.xlsx"/><Relationship Id="rId35" Type="http://schemas.openxmlformats.org/officeDocument/2006/relationships/header" Target="header5.xm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Thumbnail xmlns="36ffca52-8b18-41a4-aa2b-49b2ca35014b" xsi:nil="true"/>
    <lcf76f155ced4ddcb4097134ff3c332f xmlns="36ffca52-8b18-41a4-aa2b-49b2ca35014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23082D7-7149-4115-9631-FB2AA6CBC68A}">
  <ds:schemaRefs>
    <ds:schemaRef ds:uri="http://schemas.microsoft.com/sharepoint/v3/contenttype/forms"/>
  </ds:schemaRefs>
</ds:datastoreItem>
</file>

<file path=customXml/itemProps2.xml><?xml version="1.0" encoding="utf-8"?>
<ds:datastoreItem xmlns:ds="http://schemas.openxmlformats.org/officeDocument/2006/customXml" ds:itemID="{AD2B9A15-8F85-44A1-AF3F-8DB5DDCE235B}">
  <ds:schemaRefs>
    <ds:schemaRef ds:uri="http://schemas.openxmlformats.org/officeDocument/2006/bibliography"/>
  </ds:schemaRefs>
</ds:datastoreItem>
</file>

<file path=customXml/itemProps3.xml><?xml version="1.0" encoding="utf-8"?>
<ds:datastoreItem xmlns:ds="http://schemas.openxmlformats.org/officeDocument/2006/customXml" ds:itemID="{19CB9610-FF03-4C13-82BB-24EA1FB8EE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B3C1F1-B389-49FC-BFA2-9DF8FC4B4E9A}">
  <ds:schemaRefs>
    <ds:schemaRef ds:uri="http://schemas.microsoft.com/office/2006/metadata/properties"/>
    <ds:schemaRef ds:uri="http://schemas.microsoft.com/office/infopath/2007/PartnerControls"/>
    <ds:schemaRef ds:uri="d8f2193f-ae7b-4d8a-852a-e02968e741fa"/>
    <ds:schemaRef ds:uri="36ffca52-8b18-41a4-aa2b-49b2ca35014b"/>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1557</Words>
  <Characters>8875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Pierce, Sarah</dc:creator>
  <cp:keywords/>
  <cp:lastModifiedBy>Nick Thorpe</cp:lastModifiedBy>
  <cp:revision>5</cp:revision>
  <dcterms:created xsi:type="dcterms:W3CDTF">2024-01-18T22:50:00Z</dcterms:created>
  <dcterms:modified xsi:type="dcterms:W3CDTF">2024-01-18T23:28:00Z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