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454185" w:rsidR="00F46EAA" w:rsidP="00F54845" w:rsidRDefault="00F46EAA" w14:paraId="5756D962" w14:textId="5C592C4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:rsidRPr="00EB1E99" w:rsidR="00CA3F27" w:rsidP="00317A7F" w:rsidRDefault="002E1078" w14:paraId="5756D963" w14:textId="7328050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proofErr w:type="spellStart"/>
      <w:r w:rsidRPr="00EB1E99">
        <w:rPr>
          <w:rFonts w:ascii="Montserrat" w:hAnsi="Montserrat"/>
          <w:b/>
          <w:bCs/>
          <w:sz w:val="32"/>
          <w:szCs w:val="32"/>
        </w:rPr>
        <w:t>Stinknet</w:t>
      </w:r>
      <w:proofErr w:type="spellEnd"/>
      <w:r w:rsidRPr="00EB1E99">
        <w:rPr>
          <w:rFonts w:ascii="Montserrat" w:hAnsi="Montserrat"/>
          <w:b/>
          <w:bCs/>
          <w:sz w:val="32"/>
          <w:szCs w:val="32"/>
        </w:rPr>
        <w:t xml:space="preserve"> Removal II Project</w:t>
      </w:r>
    </w:p>
    <w:p w:rsidRPr="00454185" w:rsidR="00F46EAA" w:rsidP="00317A7F" w:rsidRDefault="002E1078" w14:paraId="5756D964" w14:textId="1A7AD787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>
        <w:rPr>
          <w:rFonts w:ascii="Montserrat" w:hAnsi="Montserrat"/>
          <w:b/>
          <w:bCs/>
          <w:sz w:val="32"/>
          <w:szCs w:val="32"/>
        </w:rPr>
        <w:t>San Diego Zoo Wildlife Alliance</w:t>
      </w:r>
      <w:r w:rsidR="008443D5">
        <w:rPr>
          <w:rFonts w:ascii="Montserrat" w:hAnsi="Montserrat"/>
          <w:b/>
          <w:bCs/>
          <w:sz w:val="32"/>
          <w:szCs w:val="32"/>
        </w:rPr>
        <w:t xml:space="preserve"> (SDZWA)</w:t>
      </w:r>
      <w:r>
        <w:rPr>
          <w:rFonts w:ascii="Montserrat" w:hAnsi="Montserrat"/>
          <w:b/>
          <w:bCs/>
          <w:sz w:val="32"/>
          <w:szCs w:val="32"/>
        </w:rPr>
        <w:br/>
      </w:r>
      <w:r w:rsidRPr="00454185" w:rsidR="00F46EAA">
        <w:rPr>
          <w:rFonts w:ascii="Montserrat" w:hAnsi="Montserrat"/>
          <w:b/>
          <w:bCs/>
          <w:sz w:val="32"/>
          <w:szCs w:val="32"/>
        </w:rPr>
        <w:t>Quarterly Progress Report</w:t>
      </w:r>
    </w:p>
    <w:p w:rsidRPr="00454185" w:rsidR="00F46EAA" w:rsidP="00317A7F" w:rsidRDefault="00F46EAA" w14:paraId="5756D965" w14:textId="2FE6518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 w:rsidR="00EB1E99">
        <w:rPr>
          <w:rFonts w:ascii="Montserrat" w:hAnsi="Montserrat"/>
          <w:b/>
          <w:bCs/>
          <w:sz w:val="32"/>
          <w:szCs w:val="32"/>
        </w:rPr>
        <w:t>October 1 – December 31, 2023</w:t>
      </w:r>
    </w:p>
    <w:p w:rsidRPr="00454185" w:rsidR="006D58AD" w:rsidP="00317A7F" w:rsidRDefault="006D58AD" w14:paraId="1EEC0436" w14:textId="4A60E5DB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 w:rsidR="00EB1E99">
        <w:rPr>
          <w:rFonts w:ascii="Montserrat" w:hAnsi="Montserrat"/>
          <w:b/>
          <w:bCs/>
          <w:sz w:val="32"/>
          <w:szCs w:val="32"/>
        </w:rPr>
        <w:t>January 22, 2024</w:t>
      </w:r>
    </w:p>
    <w:p w:rsidRPr="00454185" w:rsidR="00F46EAA" w:rsidP="003C5767" w:rsidRDefault="00F46EAA" w14:paraId="5756D966" w14:textId="038B83D3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 w:rsidR="00EB1E99">
        <w:rPr>
          <w:rFonts w:ascii="Montserrat" w:hAnsi="Montserrat"/>
          <w:b/>
          <w:bCs/>
          <w:sz w:val="32"/>
          <w:szCs w:val="32"/>
        </w:rPr>
        <w:t>S1125508</w:t>
      </w:r>
    </w:p>
    <w:p w:rsidRPr="00454185" w:rsidR="00272EB7" w:rsidP="00BD4892" w:rsidRDefault="00272EB7" w14:paraId="6DDCB9E3" w14:textId="51812618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:rsidRPr="00454185" w:rsidR="00AB055A" w:rsidP="00AB055A" w:rsidRDefault="00AB055A" w14:paraId="69A9CA9B" w14:textId="77777777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:rsidRPr="00454185" w:rsidR="00AB055A" w:rsidP="00AB055A" w:rsidRDefault="00AB055A" w14:paraId="59DC32DD" w14:textId="77777777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:rsidRPr="00454185" w:rsidR="00AB055A" w:rsidP="00AB055A" w:rsidRDefault="00AB055A" w14:paraId="3984A141" w14:textId="77777777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:rsidRPr="00454185" w:rsidR="008D2FDE" w:rsidRDefault="008D2FDE" w14:paraId="788BF376" w14:textId="77777777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:rsidRPr="00454185" w:rsidR="0060602F" w:rsidP="005D145B" w:rsidRDefault="0060602F" w14:paraId="7565CD1A" w14:textId="269F96EF">
      <w:pPr>
        <w:spacing w:after="0"/>
        <w:rPr>
          <w:rFonts w:ascii="Montserrat" w:hAnsi="Montserrat"/>
          <w:b/>
          <w:bCs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bCs/>
          <w:color w:val="1F497D" w:themeColor="text2"/>
          <w:sz w:val="28"/>
          <w:szCs w:val="28"/>
        </w:rPr>
        <w:lastRenderedPageBreak/>
        <w:t>Quarterly Status Report Overview</w:t>
      </w:r>
    </w:p>
    <w:p w:rsidRPr="00CB3FED" w:rsidR="0075036E" w:rsidP="0075036E" w:rsidRDefault="0075036E" w14:paraId="515C0F1F" w14:textId="02E5583C">
      <w:pPr>
        <w:spacing w:before="60" w:after="120" w:line="240" w:lineRule="auto"/>
        <w:rPr>
          <w:rFonts w:ascii="Montserrat" w:hAnsi="Montserrat"/>
        </w:rPr>
      </w:pPr>
      <w:r w:rsidRPr="00CB3FED">
        <w:rPr>
          <w:rFonts w:ascii="Montserrat" w:hAnsi="Montserrat"/>
          <w:color w:val="FF0000"/>
        </w:rPr>
        <w:t xml:space="preserve">PLEASE DO NOT CHANGE OR ALTER THE FORMATTING OF THIS DOCUMENT! </w:t>
      </w:r>
      <w:r w:rsidRPr="00CB3FED">
        <w:rPr>
          <w:rFonts w:ascii="Montserrat" w:hAnsi="Montserrat"/>
        </w:rPr>
        <w:t xml:space="preserve">SANDAG has developed a standardized grant monitoring and tracking program for the Environmental Mitigation Program (EMP) Land Management Grant Program. The purpose is to collect information on individual projects and the grant program </w:t>
      </w:r>
      <w:proofErr w:type="gramStart"/>
      <w:r w:rsidRPr="00CB3FED">
        <w:rPr>
          <w:rFonts w:ascii="Montserrat" w:hAnsi="Montserrat"/>
        </w:rPr>
        <w:t>as a whole for</w:t>
      </w:r>
      <w:proofErr w:type="gramEnd"/>
      <w:r w:rsidRPr="00CB3FED">
        <w:rPr>
          <w:rFonts w:ascii="Montserrat" w:hAnsi="Montserrat"/>
        </w:rPr>
        <w:t xml:space="preserve"> reporting to the </w:t>
      </w:r>
      <w:r w:rsidR="009A0C39">
        <w:rPr>
          <w:rFonts w:ascii="Montserrat" w:hAnsi="Montserrat"/>
        </w:rPr>
        <w:t>Regional Habitat Conservation Taskforce</w:t>
      </w:r>
      <w:r w:rsidRPr="00CB3FED">
        <w:rPr>
          <w:rFonts w:ascii="Montserrat" w:hAnsi="Montserrat"/>
        </w:rPr>
        <w:t xml:space="preserve">, SANDAG </w:t>
      </w:r>
      <w:r w:rsidRPr="00CB3FED" w:rsidR="00CB3FED">
        <w:rPr>
          <w:rFonts w:ascii="Montserrat" w:hAnsi="Montserrat"/>
        </w:rPr>
        <w:t>P</w:t>
      </w:r>
      <w:r w:rsidRPr="00CB3FED">
        <w:rPr>
          <w:rFonts w:ascii="Montserrat" w:hAnsi="Montserrat"/>
        </w:rPr>
        <w:t xml:space="preserve">olicy </w:t>
      </w:r>
      <w:r w:rsidRPr="00CB3FED" w:rsidR="00CB3FED">
        <w:rPr>
          <w:rFonts w:ascii="Montserrat" w:hAnsi="Montserrat"/>
        </w:rPr>
        <w:t>A</w:t>
      </w:r>
      <w:r w:rsidRPr="00CB3FED">
        <w:rPr>
          <w:rFonts w:ascii="Montserrat" w:hAnsi="Montserrat"/>
        </w:rPr>
        <w:t xml:space="preserve">dvisory </w:t>
      </w:r>
      <w:r w:rsidRPr="00CB3FED" w:rsidR="00CB3FED">
        <w:rPr>
          <w:rFonts w:ascii="Montserrat" w:hAnsi="Montserrat"/>
        </w:rPr>
        <w:t>C</w:t>
      </w:r>
      <w:r w:rsidRPr="00CB3FED">
        <w:rPr>
          <w:rFonts w:ascii="Montserrat" w:hAnsi="Montserrat"/>
        </w:rPr>
        <w:t>ommittees, and the</w:t>
      </w:r>
      <w:r w:rsidRPr="00CB3FED" w:rsidR="00841D02">
        <w:rPr>
          <w:rFonts w:ascii="Montserrat" w:hAnsi="Montserrat"/>
        </w:rPr>
        <w:t xml:space="preserve"> SANDAG</w:t>
      </w:r>
      <w:r w:rsidRPr="00CB3FED">
        <w:rPr>
          <w:rFonts w:ascii="Montserrat" w:hAnsi="Montserrat"/>
        </w:rPr>
        <w:t xml:space="preserve"> Board of Directors. SANDAG monitors grantees through invoices, progress reports, performance measures, and designated photograph points. These standardized reporting templates and instructions for submittal are included below.</w:t>
      </w:r>
    </w:p>
    <w:p w:rsidRPr="00454185" w:rsidR="00D62377" w:rsidP="00D62377" w:rsidRDefault="00D62377" w14:paraId="177AC2FE" w14:textId="0EB98578">
      <w:pPr>
        <w:spacing w:before="60" w:line="240" w:lineRule="auto"/>
        <w:rPr>
          <w:rFonts w:ascii="Montserrat" w:hAnsi="Montserrat"/>
          <w:b/>
          <w:bCs/>
          <w:noProof/>
          <w:u w:val="single"/>
        </w:rPr>
      </w:pPr>
    </w:p>
    <w:p w:rsidRPr="00454185" w:rsidR="00D62377" w:rsidP="00D62377" w:rsidRDefault="00D62377" w14:paraId="130C6727" w14:textId="52A45AE1">
      <w:pPr>
        <w:spacing w:before="60" w:line="240" w:lineRule="auto"/>
        <w:rPr>
          <w:rFonts w:ascii="Montserrat" w:hAnsi="Montserrat"/>
          <w:b/>
          <w:bCs/>
          <w:u w:val="single"/>
        </w:rPr>
      </w:pPr>
      <w:r w:rsidRPr="00454185">
        <w:rPr>
          <w:rFonts w:ascii="Montserrat" w:hAnsi="Montserra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red" strokeweight="2pt" w14:anchorId="025DCBE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/>
            </w:pict>
          </mc:Fallback>
        </mc:AlternateContent>
      </w:r>
    </w:p>
    <w:p w:rsidRPr="00454185" w:rsidR="0060602F" w:rsidP="0060602F" w:rsidRDefault="0060602F" w14:paraId="1DDB5480" w14:textId="77777777">
      <w:pPr>
        <w:spacing w:before="60" w:line="240" w:lineRule="auto"/>
        <w:rPr>
          <w:rFonts w:ascii="Montserrat" w:hAnsi="Montserrat"/>
        </w:rPr>
      </w:pPr>
    </w:p>
    <w:p w:rsidRPr="00454185" w:rsidR="008D2FDE" w:rsidP="00F46EAA" w:rsidRDefault="008D2FDE" w14:paraId="44F70AA3" w14:textId="77777777">
      <w:pPr>
        <w:spacing w:after="0" w:line="240" w:lineRule="auto"/>
        <w:rPr>
          <w:rFonts w:ascii="Montserrat" w:hAnsi="Montserrat"/>
          <w:b/>
          <w:color w:val="1F497D" w:themeColor="text2"/>
          <w:sz w:val="28"/>
          <w:szCs w:val="28"/>
        </w:rPr>
      </w:pPr>
    </w:p>
    <w:p w:rsidRPr="00454185" w:rsidR="008D2FDE" w:rsidRDefault="008D2FDE" w14:paraId="7CADC493" w14:textId="77777777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:rsidRPr="00CF49AE" w:rsidR="00F46EAA" w:rsidP="00272EB7" w:rsidRDefault="00F46EAA" w14:paraId="5756D969" w14:textId="545FDCFD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name="_Toc83711084" w:id="0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Work Performed this Period:</w:t>
      </w:r>
      <w:bookmarkEnd w:id="0"/>
    </w:p>
    <w:p w:rsidRPr="00361E6A" w:rsidR="00361E6A" w:rsidP="00361E6A" w:rsidRDefault="00F46EAA" w14:paraId="68894E1B" w14:textId="179E43E8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name="_Toc83711085" w:id="1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1- </w:t>
      </w:r>
      <w:bookmarkEnd w:id="1"/>
      <w:proofErr w:type="spellStart"/>
      <w:r w:rsidR="006C1F2D">
        <w:rPr>
          <w:rFonts w:ascii="Montserrat" w:hAnsi="Montserrat" w:cstheme="minorHAnsi"/>
          <w:b/>
          <w:bCs/>
          <w:color w:val="auto"/>
          <w:sz w:val="22"/>
          <w:szCs w:val="22"/>
        </w:rPr>
        <w:t>Stinknet</w:t>
      </w:r>
      <w:proofErr w:type="spellEnd"/>
      <w:r w:rsidR="006C1F2D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removal</w:t>
      </w:r>
    </w:p>
    <w:p w:rsidR="00361E6A" w:rsidP="00324753" w:rsidRDefault="00361E6A" w14:paraId="682D4A3D" w14:textId="49104368">
      <w:pPr>
        <w:spacing w:after="0"/>
        <w:ind w:firstLine="360"/>
        <w:rPr>
          <w:rFonts w:ascii="Montserrat" w:hAnsi="Montserrat"/>
        </w:rPr>
      </w:pPr>
      <w:r>
        <w:rPr>
          <w:rFonts w:ascii="Montserrat" w:hAnsi="Montserrat"/>
        </w:rPr>
        <w:t xml:space="preserve">Work </w:t>
      </w:r>
      <w:proofErr w:type="gramStart"/>
      <w:r>
        <w:rPr>
          <w:rFonts w:ascii="Montserrat" w:hAnsi="Montserrat"/>
        </w:rPr>
        <w:t>start</w:t>
      </w:r>
      <w:proofErr w:type="gramEnd"/>
      <w:r>
        <w:rPr>
          <w:rFonts w:ascii="Montserrat" w:hAnsi="Montserrat"/>
        </w:rPr>
        <w:t>: October 23, 2023</w:t>
      </w:r>
    </w:p>
    <w:p w:rsidRPr="00361E6A" w:rsidR="00361E6A" w:rsidP="00324753" w:rsidRDefault="00361E6A" w14:paraId="07D5A2F5" w14:textId="48D32149">
      <w:pPr>
        <w:spacing w:after="0"/>
        <w:ind w:firstLine="360"/>
        <w:rPr>
          <w:rFonts w:ascii="Montserrat" w:hAnsi="Montserrat"/>
        </w:rPr>
      </w:pPr>
      <w:r>
        <w:rPr>
          <w:rFonts w:ascii="Montserrat" w:hAnsi="Montserrat"/>
        </w:rPr>
        <w:t xml:space="preserve">% complete: </w:t>
      </w:r>
      <w:r w:rsidR="009668B9">
        <w:rPr>
          <w:rFonts w:ascii="Montserrat" w:hAnsi="Montserrat"/>
        </w:rPr>
        <w:t>16.7</w:t>
      </w:r>
    </w:p>
    <w:p w:rsidR="00A734E5" w:rsidP="002A2E32" w:rsidRDefault="008443D5" w14:paraId="2361AAE9" w14:textId="2D9FD7FA">
      <w:pPr>
        <w:pStyle w:val="ListParagraph"/>
        <w:numPr>
          <w:ilvl w:val="0"/>
          <w:numId w:val="8"/>
        </w:numPr>
        <w:rPr>
          <w:rFonts w:ascii="Montserrat" w:hAnsi="Montserrat"/>
        </w:rPr>
      </w:pPr>
      <w:r w:rsidRPr="008443D5">
        <w:rPr>
          <w:rFonts w:ascii="Montserrat" w:hAnsi="Montserrat"/>
          <w:i/>
          <w:iCs/>
        </w:rPr>
        <w:t>New Research Coordinator.</w:t>
      </w:r>
      <w:r>
        <w:rPr>
          <w:rFonts w:ascii="Montserrat" w:hAnsi="Montserrat"/>
        </w:rPr>
        <w:t xml:space="preserve"> </w:t>
      </w:r>
      <w:r w:rsidR="002A2E32">
        <w:rPr>
          <w:rFonts w:ascii="Montserrat" w:hAnsi="Montserrat"/>
        </w:rPr>
        <w:t xml:space="preserve">Thanks to SANDAG EMP funding, we hired Research Coordinator Madison Wilson. Madison will manage aspects of the planning and implementation of both </w:t>
      </w:r>
      <w:proofErr w:type="spellStart"/>
      <w:r w:rsidR="002A2E32">
        <w:rPr>
          <w:rFonts w:ascii="Montserrat" w:hAnsi="Montserrat"/>
        </w:rPr>
        <w:t>stinknet</w:t>
      </w:r>
      <w:proofErr w:type="spellEnd"/>
      <w:r w:rsidR="002A2E32">
        <w:rPr>
          <w:rFonts w:ascii="Montserrat" w:hAnsi="Montserrat"/>
        </w:rPr>
        <w:t xml:space="preserve"> </w:t>
      </w:r>
      <w:r>
        <w:rPr>
          <w:rFonts w:ascii="Montserrat" w:hAnsi="Montserrat"/>
        </w:rPr>
        <w:t>treatments,</w:t>
      </w:r>
      <w:r w:rsidR="002A2E32">
        <w:rPr>
          <w:rFonts w:ascii="Montserrat" w:hAnsi="Montserrat"/>
        </w:rPr>
        <w:t xml:space="preserve"> and the restoration project funded by this grant.</w:t>
      </w:r>
      <w:r w:rsidR="00B31520">
        <w:rPr>
          <w:rFonts w:ascii="Montserrat" w:hAnsi="Montserrat"/>
        </w:rPr>
        <w:t xml:space="preserve"> </w:t>
      </w:r>
    </w:p>
    <w:p w:rsidR="00A734E5" w:rsidP="00391659" w:rsidRDefault="002A2E32" w14:paraId="12B50342" w14:textId="20B8A8B5">
      <w:pPr>
        <w:pStyle w:val="ListParagraph"/>
        <w:numPr>
          <w:ilvl w:val="0"/>
          <w:numId w:val="8"/>
        </w:numPr>
        <w:rPr>
          <w:rFonts w:ascii="Montserrat" w:hAnsi="Montserrat"/>
        </w:rPr>
      </w:pPr>
      <w:r w:rsidRPr="178369B8" w:rsidR="178369B8">
        <w:rPr>
          <w:rFonts w:ascii="Montserrat" w:hAnsi="Montserrat"/>
          <w:i w:val="1"/>
          <w:iCs w:val="1"/>
        </w:rPr>
        <w:t>Fall pre-emergent weed treatment</w:t>
      </w:r>
      <w:r w:rsidRPr="178369B8" w:rsidR="178369B8">
        <w:rPr>
          <w:rFonts w:ascii="Montserrat" w:hAnsi="Montserrat"/>
        </w:rPr>
        <w:t>. SDZWA staff with a crew of two weed management specialists from Black Sage Environmental conducted pre-emergent treatments in the Biodiversity Reserve. The crew treated 14 acres with Gallery SC, a pre-emergent annual broadleaf specific herbicide. Pre-emergent treatments focused on roadsides in the Biodiversity Reserve and other high-traffic areas in the Safari Park.</w:t>
      </w:r>
    </w:p>
    <w:p w:rsidR="00450BC8" w:rsidP="00B31520" w:rsidRDefault="00450BC8" w14:paraId="0D74FD63" w14:textId="77777777">
      <w:pPr>
        <w:jc w:val="center"/>
        <w:rPr>
          <w:rFonts w:ascii="Montserrat" w:hAnsi="Montserrat"/>
        </w:rPr>
      </w:pPr>
      <w:r>
        <w:rPr>
          <w:rFonts w:ascii="Montserrat" w:hAnsi="Montserrat"/>
          <w:noProof/>
        </w:rPr>
        <w:drawing>
          <wp:inline distT="0" distB="0" distL="0" distR="0" wp14:anchorId="3867DCA6" wp14:editId="414DE1A0">
            <wp:extent cx="3122762" cy="4160679"/>
            <wp:effectExtent l="0" t="0" r="1905" b="0"/>
            <wp:docPr id="20068829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020" cy="418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391659" w:rsidR="009C422D" w:rsidP="00391659" w:rsidRDefault="00391659" w14:paraId="2EBF91EF" w14:textId="1EAAAF56">
      <w:pPr>
        <w:rPr>
          <w:rFonts w:ascii="Montserrat" w:hAnsi="Montserrat"/>
        </w:rPr>
      </w:pPr>
      <w:r>
        <w:rPr>
          <w:rFonts w:ascii="Montserrat" w:hAnsi="Montserrat"/>
        </w:rPr>
        <w:t xml:space="preserve">Figure </w:t>
      </w:r>
      <w:r w:rsidR="00450BC8">
        <w:rPr>
          <w:rFonts w:ascii="Montserrat" w:hAnsi="Montserrat"/>
        </w:rPr>
        <w:t>1</w:t>
      </w:r>
      <w:r>
        <w:rPr>
          <w:rFonts w:ascii="Montserrat" w:hAnsi="Montserrat"/>
        </w:rPr>
        <w:t xml:space="preserve">: Black Sage Environmental </w:t>
      </w:r>
      <w:r w:rsidR="008243E9">
        <w:rPr>
          <w:rFonts w:ascii="Montserrat" w:hAnsi="Montserrat"/>
        </w:rPr>
        <w:t xml:space="preserve">(BSE) </w:t>
      </w:r>
      <w:r>
        <w:rPr>
          <w:rFonts w:ascii="Montserrat" w:hAnsi="Montserrat"/>
        </w:rPr>
        <w:t xml:space="preserve">crew treating </w:t>
      </w:r>
      <w:proofErr w:type="spellStart"/>
      <w:r>
        <w:rPr>
          <w:rFonts w:ascii="Montserrat" w:hAnsi="Montserrat"/>
        </w:rPr>
        <w:t>stinknet</w:t>
      </w:r>
      <w:proofErr w:type="spellEnd"/>
      <w:r>
        <w:rPr>
          <w:rFonts w:ascii="Montserrat" w:hAnsi="Montserrat"/>
        </w:rPr>
        <w:t>-infested roadsides in the Biodiversity Reserve</w:t>
      </w:r>
      <w:r w:rsidR="00142147">
        <w:rPr>
          <w:rFonts w:ascii="Montserrat" w:hAnsi="Montserrat"/>
          <w:noProof/>
        </w:rPr>
        <w:lastRenderedPageBreak/>
        <w:drawing>
          <wp:inline distT="0" distB="0" distL="0" distR="0" wp14:anchorId="1AC94C4B" wp14:editId="09E5F106">
            <wp:extent cx="5934710" cy="4226944"/>
            <wp:effectExtent l="0" t="0" r="8890" b="2540"/>
            <wp:docPr id="20203693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92"/>
                    <a:stretch/>
                  </pic:blipFill>
                  <pic:spPr bwMode="auto">
                    <a:xfrm>
                      <a:off x="0" y="0"/>
                      <a:ext cx="5934710" cy="4226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42147" w:rsidR="009C422D">
        <w:rPr>
          <w:rFonts w:ascii="Montserrat" w:hAnsi="Montserrat"/>
        </w:rPr>
        <w:t xml:space="preserve">Figure </w:t>
      </w:r>
      <w:r w:rsidRPr="00142147" w:rsidR="00324753">
        <w:rPr>
          <w:rFonts w:ascii="Montserrat" w:hAnsi="Montserrat"/>
        </w:rPr>
        <w:t>2</w:t>
      </w:r>
      <w:r w:rsidR="009C422D">
        <w:rPr>
          <w:rFonts w:ascii="Montserrat" w:hAnsi="Montserrat"/>
        </w:rPr>
        <w:t xml:space="preserve">: Map showing Fall 2023 </w:t>
      </w:r>
      <w:proofErr w:type="spellStart"/>
      <w:r w:rsidR="009C422D">
        <w:rPr>
          <w:rFonts w:ascii="Montserrat" w:hAnsi="Montserrat"/>
        </w:rPr>
        <w:t>stinknet</w:t>
      </w:r>
      <w:proofErr w:type="spellEnd"/>
      <w:r w:rsidR="009C422D">
        <w:rPr>
          <w:rFonts w:ascii="Montserrat" w:hAnsi="Montserrat"/>
        </w:rPr>
        <w:t xml:space="preserve"> pre-emergent treatment areas (green).</w:t>
      </w:r>
    </w:p>
    <w:p w:rsidRPr="00361E6A" w:rsidR="00361E6A" w:rsidP="00361E6A" w:rsidRDefault="00F46EAA" w14:paraId="6930EA03" w14:textId="6D8270AB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name="_Toc83711086" w:id="2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2-</w:t>
      </w:r>
      <w:bookmarkEnd w:id="2"/>
      <w:r w:rsidR="006C1F2D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Restoration planning and implementation</w:t>
      </w:r>
    </w:p>
    <w:p w:rsidRPr="00361E6A" w:rsidR="00361E6A" w:rsidP="00324753" w:rsidRDefault="00361E6A" w14:paraId="07554772" w14:textId="573E7ACC">
      <w:pPr>
        <w:spacing w:after="0"/>
        <w:ind w:firstLine="360"/>
        <w:rPr>
          <w:rFonts w:ascii="Montserrat" w:hAnsi="Montserrat"/>
        </w:rPr>
      </w:pPr>
      <w:r w:rsidRPr="00361E6A">
        <w:rPr>
          <w:rFonts w:ascii="Montserrat" w:hAnsi="Montserrat"/>
        </w:rPr>
        <w:t xml:space="preserve">Work </w:t>
      </w:r>
      <w:proofErr w:type="gramStart"/>
      <w:r w:rsidRPr="00361E6A">
        <w:rPr>
          <w:rFonts w:ascii="Montserrat" w:hAnsi="Montserrat"/>
        </w:rPr>
        <w:t>start</w:t>
      </w:r>
      <w:proofErr w:type="gramEnd"/>
      <w:r w:rsidRPr="00361E6A">
        <w:rPr>
          <w:rFonts w:ascii="Montserrat" w:hAnsi="Montserrat"/>
        </w:rPr>
        <w:t>: October 1, 2023</w:t>
      </w:r>
    </w:p>
    <w:p w:rsidRPr="00361E6A" w:rsidR="00361E6A" w:rsidP="00324753" w:rsidRDefault="00361E6A" w14:paraId="10FED034" w14:textId="64C82DBE">
      <w:pPr>
        <w:spacing w:after="0"/>
        <w:ind w:firstLine="360"/>
        <w:rPr>
          <w:rFonts w:ascii="Montserrat" w:hAnsi="Montserrat"/>
        </w:rPr>
      </w:pPr>
      <w:r w:rsidRPr="00361E6A">
        <w:rPr>
          <w:rFonts w:ascii="Montserrat" w:hAnsi="Montserrat"/>
        </w:rPr>
        <w:t xml:space="preserve">% complete: </w:t>
      </w:r>
      <w:r w:rsidR="009668B9">
        <w:rPr>
          <w:rFonts w:ascii="Montserrat" w:hAnsi="Montserrat"/>
        </w:rPr>
        <w:t>8.3</w:t>
      </w:r>
    </w:p>
    <w:p w:rsidR="00C85837" w:rsidP="00161FB4" w:rsidRDefault="00161FB4" w14:paraId="493D61B3" w14:textId="58677324">
      <w:pPr>
        <w:pStyle w:val="ListParagraph"/>
        <w:numPr>
          <w:ilvl w:val="0"/>
          <w:numId w:val="7"/>
        </w:numPr>
        <w:rPr>
          <w:rFonts w:ascii="Montserrat" w:hAnsi="Montserrat"/>
        </w:rPr>
      </w:pPr>
      <w:r w:rsidRPr="178369B8" w:rsidR="178369B8">
        <w:rPr>
          <w:rFonts w:ascii="Montserrat" w:hAnsi="Montserrat"/>
          <w:i w:val="1"/>
          <w:iCs w:val="1"/>
        </w:rPr>
        <w:t>Seed collection with San Pasqual Environmental Wellness Ambassadors (EWA</w:t>
      </w:r>
      <w:r w:rsidRPr="178369B8" w:rsidR="178369B8">
        <w:rPr>
          <w:rFonts w:ascii="Montserrat" w:hAnsi="Montserrat"/>
        </w:rPr>
        <w:t xml:space="preserve">) </w:t>
      </w:r>
      <w:r w:rsidRPr="178369B8" w:rsidR="178369B8">
        <w:rPr>
          <w:rFonts w:ascii="Montserrat" w:hAnsi="Montserrat"/>
          <w:i w:val="1"/>
          <w:iCs w:val="1"/>
        </w:rPr>
        <w:t>and seed processing</w:t>
      </w:r>
      <w:r w:rsidRPr="178369B8" w:rsidR="178369B8">
        <w:rPr>
          <w:rFonts w:ascii="Montserrat" w:hAnsi="Montserrat"/>
        </w:rPr>
        <w:t>. We held a native seed collection day with youth from the San Pasqual Band’s EWA, an environmental stewardship after-school program. With facilitators from the SDZWA Seed Bank, 16 participants (12 students and 4 chaperones) collected chia (</w:t>
      </w:r>
      <w:r w:rsidRPr="178369B8" w:rsidR="178369B8">
        <w:rPr>
          <w:rFonts w:ascii="Montserrat" w:hAnsi="Montserrat"/>
          <w:i w:val="1"/>
          <w:iCs w:val="1"/>
        </w:rPr>
        <w:t xml:space="preserve">Salvia </w:t>
      </w:r>
      <w:proofErr w:type="spellStart"/>
      <w:r w:rsidRPr="178369B8" w:rsidR="178369B8">
        <w:rPr>
          <w:rFonts w:ascii="Montserrat" w:hAnsi="Montserrat"/>
          <w:i w:val="1"/>
          <w:iCs w:val="1"/>
        </w:rPr>
        <w:t>columbariae</w:t>
      </w:r>
      <w:proofErr w:type="spellEnd"/>
      <w:r w:rsidRPr="178369B8" w:rsidR="178369B8">
        <w:rPr>
          <w:rFonts w:ascii="Montserrat" w:hAnsi="Montserrat"/>
        </w:rPr>
        <w:t>), wild carrot (</w:t>
      </w:r>
      <w:r w:rsidRPr="178369B8" w:rsidR="178369B8">
        <w:rPr>
          <w:rFonts w:ascii="Montserrat" w:hAnsi="Montserrat"/>
          <w:i w:val="1"/>
          <w:iCs w:val="1"/>
        </w:rPr>
        <w:t xml:space="preserve">Daucus </w:t>
      </w:r>
      <w:proofErr w:type="spellStart"/>
      <w:r w:rsidRPr="178369B8" w:rsidR="178369B8">
        <w:rPr>
          <w:rFonts w:ascii="Montserrat" w:hAnsi="Montserrat"/>
          <w:i w:val="1"/>
          <w:iCs w:val="1"/>
        </w:rPr>
        <w:t>pusillus</w:t>
      </w:r>
      <w:proofErr w:type="spellEnd"/>
      <w:r w:rsidRPr="178369B8" w:rsidR="178369B8">
        <w:rPr>
          <w:rFonts w:ascii="Montserrat" w:hAnsi="Montserrat"/>
        </w:rPr>
        <w:t>), and lance-leaf dudleya (</w:t>
      </w:r>
      <w:r w:rsidRPr="178369B8" w:rsidR="178369B8">
        <w:rPr>
          <w:rFonts w:ascii="Montserrat" w:hAnsi="Montserrat"/>
          <w:i w:val="1"/>
          <w:iCs w:val="1"/>
        </w:rPr>
        <w:t>Dudleya lanceolata</w:t>
      </w:r>
      <w:r w:rsidRPr="178369B8" w:rsidR="178369B8">
        <w:rPr>
          <w:rFonts w:ascii="Montserrat" w:hAnsi="Montserrat"/>
        </w:rPr>
        <w:t xml:space="preserve">) seeds in the Biodiversity Reserve. At the SDZWA Seed Bank, participants learned how to clean and store seed. </w:t>
      </w:r>
    </w:p>
    <w:p w:rsidR="00C85837" w:rsidP="00C85837" w:rsidRDefault="00C85837" w14:paraId="1C09CD99" w14:textId="10035B68">
      <w:pPr>
        <w:pStyle w:val="ListParagraph"/>
        <w:rPr>
          <w:rFonts w:ascii="Montserrat" w:hAnsi="Montserrat"/>
        </w:rPr>
      </w:pPr>
    </w:p>
    <w:p w:rsidR="00161FB4" w:rsidP="00C85837" w:rsidRDefault="00C85837" w14:paraId="4ACE2DED" w14:textId="66C5875E">
      <w:pPr>
        <w:pStyle w:val="ListParagraph"/>
        <w:rPr>
          <w:rFonts w:ascii="Montserrat" w:hAnsi="Montserrat"/>
        </w:rPr>
      </w:pPr>
      <w:r w:rsidRPr="178369B8" w:rsidR="178369B8">
        <w:rPr>
          <w:rFonts w:ascii="Montserrat" w:hAnsi="Montserrat"/>
        </w:rPr>
        <w:t>In Q2, Madison collected an additional 21,000 white sage (</w:t>
      </w:r>
      <w:r w:rsidRPr="178369B8" w:rsidR="178369B8">
        <w:rPr>
          <w:rFonts w:ascii="Montserrat" w:hAnsi="Montserrat"/>
          <w:i w:val="1"/>
          <w:iCs w:val="1"/>
        </w:rPr>
        <w:t xml:space="preserve">Salvia </w:t>
      </w:r>
      <w:proofErr w:type="spellStart"/>
      <w:r w:rsidRPr="178369B8" w:rsidR="178369B8">
        <w:rPr>
          <w:rFonts w:ascii="Montserrat" w:hAnsi="Montserrat"/>
          <w:i w:val="1"/>
          <w:iCs w:val="1"/>
        </w:rPr>
        <w:t>apiana</w:t>
      </w:r>
      <w:proofErr w:type="spellEnd"/>
      <w:r w:rsidRPr="178369B8" w:rsidR="178369B8">
        <w:rPr>
          <w:rFonts w:ascii="Montserrat" w:hAnsi="Montserrat"/>
        </w:rPr>
        <w:t>) and 145,000 showy penstemon (</w:t>
      </w:r>
      <w:r w:rsidRPr="178369B8" w:rsidR="178369B8">
        <w:rPr>
          <w:rFonts w:ascii="Montserrat" w:hAnsi="Montserrat"/>
          <w:i w:val="1"/>
          <w:iCs w:val="1"/>
        </w:rPr>
        <w:t>Penstemon spectabilis</w:t>
      </w:r>
      <w:r w:rsidRPr="178369B8" w:rsidR="178369B8">
        <w:rPr>
          <w:rFonts w:ascii="Montserrat" w:hAnsi="Montserrat"/>
        </w:rPr>
        <w:t xml:space="preserve">), 40 </w:t>
      </w:r>
      <w:proofErr w:type="spellStart"/>
      <w:r w:rsidRPr="178369B8" w:rsidR="178369B8">
        <w:rPr>
          <w:rFonts w:ascii="Montserrat" w:hAnsi="Montserrat"/>
        </w:rPr>
        <w:t>hollyleaf</w:t>
      </w:r>
      <w:proofErr w:type="spellEnd"/>
      <w:r w:rsidRPr="178369B8" w:rsidR="178369B8">
        <w:rPr>
          <w:rFonts w:ascii="Montserrat" w:hAnsi="Montserrat"/>
        </w:rPr>
        <w:t xml:space="preserve"> cherry (</w:t>
      </w:r>
      <w:r w:rsidRPr="178369B8" w:rsidR="178369B8">
        <w:rPr>
          <w:rFonts w:ascii="Montserrat" w:hAnsi="Montserrat"/>
          <w:i w:val="1"/>
          <w:iCs w:val="1"/>
        </w:rPr>
        <w:t xml:space="preserve">Prunus </w:t>
      </w:r>
      <w:proofErr w:type="spellStart"/>
      <w:r w:rsidRPr="178369B8" w:rsidR="178369B8">
        <w:rPr>
          <w:rFonts w:ascii="Montserrat" w:hAnsi="Montserrat"/>
          <w:i w:val="1"/>
          <w:iCs w:val="1"/>
        </w:rPr>
        <w:t>ilicifolia</w:t>
      </w:r>
      <w:proofErr w:type="spellEnd"/>
      <w:r w:rsidRPr="178369B8" w:rsidR="178369B8">
        <w:rPr>
          <w:rFonts w:ascii="Montserrat" w:hAnsi="Montserrat"/>
        </w:rPr>
        <w:t>) and 60,000 blue dicks (</w:t>
      </w:r>
      <w:proofErr w:type="spellStart"/>
      <w:r w:rsidRPr="178369B8" w:rsidR="178369B8">
        <w:rPr>
          <w:rFonts w:ascii="Montserrat" w:hAnsi="Montserrat"/>
          <w:i w:val="1"/>
          <w:iCs w:val="1"/>
        </w:rPr>
        <w:t>Dichelostemma</w:t>
      </w:r>
      <w:proofErr w:type="spellEnd"/>
      <w:r w:rsidRPr="178369B8" w:rsidR="178369B8">
        <w:rPr>
          <w:rFonts w:ascii="Montserrat" w:hAnsi="Montserrat"/>
          <w:i w:val="1"/>
          <w:iCs w:val="1"/>
        </w:rPr>
        <w:t xml:space="preserve"> capitatum</w:t>
      </w:r>
      <w:r w:rsidRPr="178369B8" w:rsidR="178369B8">
        <w:rPr>
          <w:rFonts w:ascii="Montserrat" w:hAnsi="Montserrat"/>
        </w:rPr>
        <w:t xml:space="preserve">) seeds. We will use the seeds to repopulate the native seed bank in the OBF. </w:t>
      </w:r>
    </w:p>
    <w:p w:rsidRPr="00450BC8" w:rsidR="00450BC8" w:rsidP="00450BC8" w:rsidRDefault="003106C4" w14:paraId="13CCAC17" w14:textId="06D4B140">
      <w:pPr>
        <w:rPr>
          <w:rFonts w:ascii="Montserrat" w:hAnsi="Montserrat"/>
        </w:rPr>
      </w:pPr>
      <w:r>
        <w:rPr>
          <w:rFonts w:ascii="Montserrat" w:hAnsi="Montserrat"/>
          <w:noProof/>
        </w:rPr>
        <w:lastRenderedPageBreak/>
        <w:drawing>
          <wp:inline distT="0" distB="0" distL="0" distR="0" wp14:anchorId="3B878AFC" wp14:editId="4F2A7287">
            <wp:extent cx="2921642" cy="3898544"/>
            <wp:effectExtent l="19050" t="19050" r="12065" b="26035"/>
            <wp:docPr id="28316835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437" cy="393830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Montserrat" w:hAnsi="Montserrat"/>
          <w:noProof/>
        </w:rPr>
        <w:drawing>
          <wp:inline distT="0" distB="0" distL="0" distR="0" wp14:anchorId="6C004644" wp14:editId="6CA56A64">
            <wp:extent cx="2924175" cy="3901926"/>
            <wp:effectExtent l="19050" t="19050" r="9525" b="22860"/>
            <wp:docPr id="87975132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738" cy="396806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B41C6" w:rsidP="00A851AF" w:rsidRDefault="00A851AF" w14:paraId="0A92E2FE" w14:textId="3E970E40">
      <w:pPr>
        <w:rPr>
          <w:rFonts w:ascii="Montserrat" w:hAnsi="Montserrat"/>
        </w:rPr>
      </w:pPr>
      <w:r>
        <w:rPr>
          <w:rFonts w:ascii="Montserrat" w:hAnsi="Montserrat"/>
        </w:rPr>
        <w:t>Figure 3: Seed collection participants from the San Pasqual Band of Mission Indian’s Environmental Wellness Ambassadors, a youth program of San Pasqual’s Environmental Department</w:t>
      </w:r>
      <w:r w:rsidR="001B41C6">
        <w:rPr>
          <w:rFonts w:ascii="Montserrat" w:hAnsi="Montserrat"/>
        </w:rPr>
        <w:t>.</w:t>
      </w:r>
    </w:p>
    <w:p w:rsidR="00D407D0" w:rsidP="002A2E32" w:rsidRDefault="002A2E32" w14:paraId="7DBB43F3" w14:textId="5BCE26BA">
      <w:pPr>
        <w:pStyle w:val="ListParagraph"/>
        <w:numPr>
          <w:ilvl w:val="0"/>
          <w:numId w:val="7"/>
        </w:numPr>
        <w:rPr>
          <w:rFonts w:ascii="Montserrat" w:hAnsi="Montserrat"/>
        </w:rPr>
      </w:pPr>
      <w:r w:rsidRPr="008443D5">
        <w:rPr>
          <w:rFonts w:ascii="Montserrat" w:hAnsi="Montserrat"/>
          <w:i/>
          <w:iCs/>
        </w:rPr>
        <w:t>Volunteer day</w:t>
      </w:r>
      <w:r>
        <w:rPr>
          <w:rFonts w:ascii="Montserrat" w:hAnsi="Montserrat"/>
        </w:rPr>
        <w:t xml:space="preserve">. </w:t>
      </w:r>
      <w:r w:rsidR="008243E9">
        <w:rPr>
          <w:rFonts w:ascii="Montserrat" w:hAnsi="Montserrat"/>
        </w:rPr>
        <w:t>On</w:t>
      </w:r>
      <w:r w:rsidR="00361E6A">
        <w:rPr>
          <w:rFonts w:ascii="Montserrat" w:hAnsi="Montserrat"/>
        </w:rPr>
        <w:t xml:space="preserve"> December</w:t>
      </w:r>
      <w:r w:rsidR="008243E9">
        <w:rPr>
          <w:rFonts w:ascii="Montserrat" w:hAnsi="Montserrat"/>
        </w:rPr>
        <w:t xml:space="preserve"> 8</w:t>
      </w:r>
      <w:r w:rsidR="00361E6A">
        <w:rPr>
          <w:rFonts w:ascii="Montserrat" w:hAnsi="Montserrat"/>
        </w:rPr>
        <w:t>, we</w:t>
      </w:r>
      <w:r w:rsidR="004051D0">
        <w:rPr>
          <w:rFonts w:ascii="Montserrat" w:hAnsi="Montserrat"/>
        </w:rPr>
        <w:t xml:space="preserve"> hosted </w:t>
      </w:r>
      <w:r w:rsidR="009668B9">
        <w:rPr>
          <w:rFonts w:ascii="Montserrat" w:hAnsi="Montserrat"/>
        </w:rPr>
        <w:t>10</w:t>
      </w:r>
      <w:r w:rsidR="004051D0">
        <w:rPr>
          <w:rFonts w:ascii="Montserrat" w:hAnsi="Montserrat"/>
        </w:rPr>
        <w:t xml:space="preserve"> SDZWA volunteers for a day in the field collecting Russian thistle (</w:t>
      </w:r>
      <w:r w:rsidRPr="004051D0" w:rsidR="004051D0">
        <w:rPr>
          <w:rFonts w:ascii="Montserrat" w:hAnsi="Montserrat"/>
          <w:i/>
          <w:iCs/>
        </w:rPr>
        <w:t>Salsola tragus</w:t>
      </w:r>
      <w:r w:rsidR="004051D0">
        <w:rPr>
          <w:rFonts w:ascii="Montserrat" w:hAnsi="Montserrat"/>
        </w:rPr>
        <w:t xml:space="preserve">) biomass for composting in the Old Browse Farm (OBF) restoration area. The California Invasive Plant Council </w:t>
      </w:r>
      <w:proofErr w:type="gramStart"/>
      <w:r w:rsidR="004051D0">
        <w:rPr>
          <w:rFonts w:ascii="Montserrat" w:hAnsi="Montserrat"/>
        </w:rPr>
        <w:t>rates</w:t>
      </w:r>
      <w:proofErr w:type="gramEnd"/>
      <w:r w:rsidR="004051D0">
        <w:rPr>
          <w:rFonts w:ascii="Montserrat" w:hAnsi="Montserrat"/>
        </w:rPr>
        <w:t xml:space="preserve"> Russian thistle as Limited- invasive, but with minor ecological impacts. In 2023, however, Russian thistle emerged as a successional weed in the OBF, following removal of </w:t>
      </w:r>
      <w:proofErr w:type="spellStart"/>
      <w:r w:rsidR="004051D0">
        <w:rPr>
          <w:rFonts w:ascii="Montserrat" w:hAnsi="Montserrat"/>
        </w:rPr>
        <w:t>stinknet</w:t>
      </w:r>
      <w:proofErr w:type="spellEnd"/>
      <w:r w:rsidR="004051D0">
        <w:rPr>
          <w:rFonts w:ascii="Montserrat" w:hAnsi="Montserrat"/>
        </w:rPr>
        <w:t>, with some plants reaching over a meter square. We removed dead Russian thistle plants with pitchforks, clearing space for other plants to grow and preparing the area for further restoration work.</w:t>
      </w:r>
    </w:p>
    <w:p w:rsidR="004051D0" w:rsidP="004051D0" w:rsidRDefault="00450BC8" w14:paraId="76D53343" w14:textId="5C223551">
      <w:pPr>
        <w:rPr>
          <w:rFonts w:ascii="Montserrat" w:hAnsi="Montserrat"/>
        </w:rPr>
      </w:pPr>
      <w:r>
        <w:rPr>
          <w:rFonts w:ascii="Montserrat" w:hAnsi="Montserrat"/>
          <w:noProof/>
        </w:rPr>
        <w:lastRenderedPageBreak/>
        <w:drawing>
          <wp:inline distT="0" distB="0" distL="0" distR="0" wp14:anchorId="2B980F46" wp14:editId="2CEE356E">
            <wp:extent cx="5900420" cy="3950970"/>
            <wp:effectExtent l="0" t="0" r="5080" b="0"/>
            <wp:docPr id="13411097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420" cy="395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51D0">
        <w:rPr>
          <w:rFonts w:ascii="Montserrat" w:hAnsi="Montserrat"/>
        </w:rPr>
        <w:t xml:space="preserve">Figure </w:t>
      </w:r>
      <w:r w:rsidR="00B74FA0">
        <w:rPr>
          <w:rFonts w:ascii="Montserrat" w:hAnsi="Montserrat"/>
        </w:rPr>
        <w:t>4</w:t>
      </w:r>
      <w:r w:rsidR="004051D0">
        <w:rPr>
          <w:rFonts w:ascii="Montserrat" w:hAnsi="Montserrat"/>
        </w:rPr>
        <w:t>: Volunteers remove dead Russian thistle from the Old Browse Farm restoration area.</w:t>
      </w:r>
    </w:p>
    <w:p w:rsidR="00450BC8" w:rsidP="004051D0" w:rsidRDefault="00450BC8" w14:paraId="69CDE22E" w14:textId="54A68171">
      <w:pPr>
        <w:rPr>
          <w:rFonts w:ascii="Montserrat" w:hAnsi="Montserrat"/>
        </w:rPr>
      </w:pPr>
      <w:r>
        <w:rPr>
          <w:rFonts w:ascii="Montserrat" w:hAnsi="Montserrat"/>
          <w:noProof/>
        </w:rPr>
        <w:drawing>
          <wp:inline distT="0" distB="0" distL="0" distR="0" wp14:anchorId="3D28BBC1" wp14:editId="439B03D1">
            <wp:extent cx="2871913" cy="2154088"/>
            <wp:effectExtent l="19050" t="19050" r="24130" b="17780"/>
            <wp:docPr id="175571345" name="Picture 3" descr="A group of people walking on a dirt pat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71345" name="Picture 3" descr="A group of people walking on a dirt pat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354" cy="21656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Montserrat" w:hAnsi="Montserrat"/>
          <w:noProof/>
        </w:rPr>
        <w:drawing>
          <wp:inline distT="0" distB="0" distL="0" distR="0" wp14:anchorId="12C0C177" wp14:editId="02B70DDA">
            <wp:extent cx="2863446" cy="2147737"/>
            <wp:effectExtent l="19050" t="19050" r="13335" b="24130"/>
            <wp:docPr id="341704762" name="Picture 4" descr="A dirt road in a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704762" name="Picture 4" descr="A dirt road in a fie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598" cy="217110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Pr="004051D0" w:rsidR="00450BC8" w:rsidP="004051D0" w:rsidRDefault="00450BC8" w14:paraId="15047138" w14:textId="4CD4FB71">
      <w:pPr>
        <w:rPr>
          <w:rFonts w:ascii="Montserrat" w:hAnsi="Montserrat"/>
        </w:rPr>
      </w:pPr>
      <w:r>
        <w:rPr>
          <w:rFonts w:ascii="Montserrat" w:hAnsi="Montserrat"/>
        </w:rPr>
        <w:t xml:space="preserve">Figure </w:t>
      </w:r>
      <w:r w:rsidR="00B74FA0">
        <w:rPr>
          <w:rFonts w:ascii="Montserrat" w:hAnsi="Montserrat"/>
        </w:rPr>
        <w:t>5</w:t>
      </w:r>
      <w:r>
        <w:rPr>
          <w:rFonts w:ascii="Montserrat" w:hAnsi="Montserrat"/>
        </w:rPr>
        <w:t>: Before and after Russian thistle biomass removal.</w:t>
      </w:r>
      <w:r>
        <w:rPr>
          <w:rFonts w:ascii="Montserrat" w:hAnsi="Montserrat"/>
          <w:noProof/>
        </w:rPr>
        <w:t xml:space="preserve"> </w:t>
      </w:r>
    </w:p>
    <w:p w:rsidR="008443D5" w:rsidP="002A2E32" w:rsidRDefault="008443D5" w14:paraId="41EB7B66" w14:textId="2844366B">
      <w:pPr>
        <w:pStyle w:val="ListParagraph"/>
        <w:numPr>
          <w:ilvl w:val="0"/>
          <w:numId w:val="7"/>
        </w:numPr>
        <w:rPr>
          <w:rFonts w:ascii="Montserrat" w:hAnsi="Montserrat"/>
        </w:rPr>
      </w:pPr>
      <w:r w:rsidRPr="008443D5">
        <w:rPr>
          <w:rFonts w:ascii="Montserrat" w:hAnsi="Montserrat"/>
          <w:i/>
          <w:iCs/>
        </w:rPr>
        <w:t>Photo points</w:t>
      </w:r>
      <w:r>
        <w:rPr>
          <w:rFonts w:ascii="Montserrat" w:hAnsi="Montserrat"/>
        </w:rPr>
        <w:t>.</w:t>
      </w:r>
      <w:r w:rsidR="001B41C6">
        <w:rPr>
          <w:rFonts w:ascii="Montserrat" w:hAnsi="Montserrat"/>
        </w:rPr>
        <w:t xml:space="preserve"> We established additional locations for photo points to track restoration progress in the OBF. We also created a cellphone camera bracket system to standardize photos at each location. The brackets were designed by Madison in CAD and created on a 3D printer in SDZWA’s Conservation Technology Lab. </w:t>
      </w:r>
    </w:p>
    <w:p w:rsidRPr="006B10A7" w:rsidR="006B10A7" w:rsidP="00B31520" w:rsidRDefault="006B10A7" w14:paraId="0001CA2E" w14:textId="2EE283A6">
      <w:pPr>
        <w:jc w:val="center"/>
        <w:rPr>
          <w:rFonts w:ascii="Montserrat" w:hAnsi="Montserrat"/>
        </w:rPr>
      </w:pPr>
      <w:r>
        <w:rPr>
          <w:rFonts w:ascii="Montserrat" w:hAnsi="Montserrat"/>
          <w:noProof/>
        </w:rPr>
        <w:lastRenderedPageBreak/>
        <w:drawing>
          <wp:inline distT="0" distB="0" distL="0" distR="0" wp14:anchorId="3A955785" wp14:editId="7F72E204">
            <wp:extent cx="4192438" cy="3152566"/>
            <wp:effectExtent l="0" t="0" r="0" b="0"/>
            <wp:docPr id="12865155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396" b="19251"/>
                    <a:stretch/>
                  </pic:blipFill>
                  <pic:spPr bwMode="auto">
                    <a:xfrm>
                      <a:off x="0" y="0"/>
                      <a:ext cx="4217435" cy="3171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1B41C6" w:rsidR="001B41C6" w:rsidP="001B41C6" w:rsidRDefault="001B41C6" w14:paraId="56F209A4" w14:textId="3869E7DE">
      <w:pPr>
        <w:rPr>
          <w:rFonts w:ascii="Montserrat" w:hAnsi="Montserrat"/>
        </w:rPr>
      </w:pPr>
      <w:r>
        <w:rPr>
          <w:rFonts w:ascii="Montserrat" w:hAnsi="Montserrat"/>
        </w:rPr>
        <w:t xml:space="preserve">Figure 6: Photo point cell camera bracket, designed in CAD and </w:t>
      </w:r>
      <w:r w:rsidR="004F099D">
        <w:rPr>
          <w:rFonts w:ascii="Montserrat" w:hAnsi="Montserrat"/>
        </w:rPr>
        <w:t>created</w:t>
      </w:r>
      <w:r>
        <w:rPr>
          <w:rFonts w:ascii="Montserrat" w:hAnsi="Montserrat"/>
        </w:rPr>
        <w:t xml:space="preserve"> on a 3D printer.</w:t>
      </w:r>
    </w:p>
    <w:p w:rsidR="00F46EAA" w:rsidP="008C3AF2" w:rsidRDefault="00F46EAA" w14:paraId="5756D96C" w14:textId="269BBE99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name="_Toc83711087" w:id="3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3-</w:t>
      </w:r>
      <w:bookmarkEnd w:id="3"/>
      <w:r w:rsidR="006C1F2D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Administrative</w:t>
      </w:r>
    </w:p>
    <w:p w:rsidR="002A2E32" w:rsidP="002A2E32" w:rsidRDefault="002A2E32" w14:paraId="6FB54A6B" w14:textId="704989C4">
      <w:pPr>
        <w:pStyle w:val="ListParagraph"/>
        <w:numPr>
          <w:ilvl w:val="0"/>
          <w:numId w:val="9"/>
        </w:numPr>
        <w:rPr>
          <w:rFonts w:ascii="Montserrat" w:hAnsi="Montserrat"/>
        </w:rPr>
      </w:pPr>
      <w:r w:rsidRPr="0B3F77ED" w:rsidR="0B3F77ED">
        <w:rPr>
          <w:rFonts w:ascii="Montserrat" w:hAnsi="Montserrat"/>
          <w:i w:val="1"/>
          <w:iCs w:val="1"/>
        </w:rPr>
        <w:t>ArcGIS Story Maps</w:t>
      </w:r>
      <w:r w:rsidRPr="0B3F77ED" w:rsidR="0B3F77ED">
        <w:rPr>
          <w:rFonts w:ascii="Montserrat" w:hAnsi="Montserrat"/>
        </w:rPr>
        <w:t xml:space="preserve">. </w:t>
      </w:r>
      <w:r w:rsidRPr="0B3F77ED" w:rsidR="0B3F77ED">
        <w:rPr>
          <w:rFonts w:ascii="Montserrat" w:hAnsi="Montserrat"/>
        </w:rPr>
        <w:t>We created two story maps in ArcGIS. The first shows</w:t>
      </w:r>
      <w:r w:rsidRPr="0B3F77ED" w:rsidR="0B3F77ED">
        <w:rPr>
          <w:rFonts w:ascii="Montserrat" w:hAnsi="Montserrat"/>
        </w:rPr>
        <w:t xml:space="preserve"> polygons of</w:t>
      </w:r>
      <w:r w:rsidRPr="0B3F77ED" w:rsidR="0B3F77ED">
        <w:rPr>
          <w:rFonts w:ascii="Montserrat" w:hAnsi="Montserrat"/>
        </w:rPr>
        <w:t xml:space="preserve"> each </w:t>
      </w:r>
      <w:proofErr w:type="spellStart"/>
      <w:r w:rsidRPr="0B3F77ED" w:rsidR="0B3F77ED">
        <w:rPr>
          <w:rFonts w:ascii="Montserrat" w:hAnsi="Montserrat"/>
        </w:rPr>
        <w:t>stinknet</w:t>
      </w:r>
      <w:proofErr w:type="spellEnd"/>
      <w:r w:rsidRPr="0B3F77ED" w:rsidR="0B3F77ED">
        <w:rPr>
          <w:rFonts w:ascii="Montserrat" w:hAnsi="Montserrat"/>
        </w:rPr>
        <w:t xml:space="preserve"> treatment, starting in 2019, with acreages over time. The second story map takes the viewer to each photo point, with 4-5 photos per station showing seasonal changes and vegetation changes due to </w:t>
      </w:r>
      <w:proofErr w:type="spellStart"/>
      <w:r w:rsidRPr="0B3F77ED" w:rsidR="0B3F77ED">
        <w:rPr>
          <w:rFonts w:ascii="Montserrat" w:hAnsi="Montserrat"/>
        </w:rPr>
        <w:t>stinknet</w:t>
      </w:r>
      <w:proofErr w:type="spellEnd"/>
      <w:r w:rsidRPr="0B3F77ED" w:rsidR="0B3F77ED">
        <w:rPr>
          <w:rFonts w:ascii="Montserrat" w:hAnsi="Montserrat"/>
        </w:rPr>
        <w:t xml:space="preserve"> management.</w:t>
      </w:r>
    </w:p>
    <w:p w:rsidR="0B3F77ED" w:rsidP="0B3F77ED" w:rsidRDefault="0B3F77ED" w14:paraId="43D08ADF" w14:textId="7A26CAFB">
      <w:pPr>
        <w:pStyle w:val="ListParagraph"/>
        <w:numPr>
          <w:ilvl w:val="1"/>
          <w:numId w:val="9"/>
        </w:numPr>
        <w:rPr>
          <w:rFonts w:ascii="Montserrat" w:hAnsi="Montserrat" w:eastAsia="Montserrat" w:cs="Montserrat"/>
          <w:noProof w:val="0"/>
          <w:lang w:val="en-US"/>
        </w:rPr>
      </w:pPr>
      <w:hyperlink r:id="Rc723da48255c4cc0">
        <w:r w:rsidRPr="0B3F77ED" w:rsidR="0B3F77ED">
          <w:rPr>
            <w:rStyle w:val="Hyperlink"/>
            <w:rFonts w:ascii="Montserrat" w:hAnsi="Montserrat" w:eastAsia="Montserrat" w:cs="Montserrat"/>
            <w:noProof w:val="0"/>
            <w:lang w:val="en-US"/>
          </w:rPr>
          <w:t>Oncosiphon in the Biodiversity Reserve</w:t>
        </w:r>
      </w:hyperlink>
    </w:p>
    <w:p w:rsidR="0B3F77ED" w:rsidP="0B3F77ED" w:rsidRDefault="0B3F77ED" w14:paraId="2A6156FE" w14:textId="40A4238C">
      <w:pPr>
        <w:pStyle w:val="ListParagraph"/>
        <w:numPr>
          <w:ilvl w:val="1"/>
          <w:numId w:val="9"/>
        </w:numPr>
        <w:rPr>
          <w:noProof w:val="0"/>
          <w:lang w:val="en-US"/>
        </w:rPr>
      </w:pPr>
      <w:hyperlink r:id="Rb24a04ffe5754b67">
        <w:r w:rsidRPr="0B3F77ED" w:rsidR="0B3F77ED">
          <w:rPr>
            <w:rStyle w:val="Hyperlink"/>
            <w:rFonts w:ascii="Montserrat" w:hAnsi="Montserrat"/>
          </w:rPr>
          <w:t>San Diego Zoo Safari Park Biodiversity Reserve: A photo tour through the seasons</w:t>
        </w:r>
      </w:hyperlink>
    </w:p>
    <w:p w:rsidR="00361E6A" w:rsidP="009668B9" w:rsidRDefault="00361E6A" w14:paraId="73F353BE" w14:textId="6186202D">
      <w:pPr>
        <w:spacing w:after="0"/>
        <w:ind w:firstLine="360"/>
        <w:rPr>
          <w:rFonts w:ascii="Montserrat" w:hAnsi="Montserrat"/>
        </w:rPr>
      </w:pPr>
      <w:r>
        <w:rPr>
          <w:rFonts w:ascii="Montserrat" w:hAnsi="Montserrat"/>
        </w:rPr>
        <w:t xml:space="preserve">Work </w:t>
      </w:r>
      <w:proofErr w:type="gramStart"/>
      <w:r>
        <w:rPr>
          <w:rFonts w:ascii="Montserrat" w:hAnsi="Montserrat"/>
        </w:rPr>
        <w:t>start</w:t>
      </w:r>
      <w:proofErr w:type="gramEnd"/>
      <w:r>
        <w:rPr>
          <w:rFonts w:ascii="Montserrat" w:hAnsi="Montserrat"/>
        </w:rPr>
        <w:t>: October 1, 2023</w:t>
      </w:r>
    </w:p>
    <w:p w:rsidRPr="00361E6A" w:rsidR="00361E6A" w:rsidP="009668B9" w:rsidRDefault="00361E6A" w14:paraId="534F487C" w14:textId="7DF5CA25">
      <w:pPr>
        <w:spacing w:after="0"/>
        <w:ind w:firstLine="360"/>
        <w:rPr>
          <w:rFonts w:ascii="Montserrat" w:hAnsi="Montserrat"/>
        </w:rPr>
      </w:pPr>
      <w:r>
        <w:rPr>
          <w:rFonts w:ascii="Montserrat" w:hAnsi="Montserrat"/>
        </w:rPr>
        <w:t xml:space="preserve">% complete: </w:t>
      </w:r>
      <w:r w:rsidR="009668B9">
        <w:rPr>
          <w:rFonts w:ascii="Montserrat" w:hAnsi="Montserrat"/>
        </w:rPr>
        <w:t>8.3</w:t>
      </w:r>
    </w:p>
    <w:p w:rsidRPr="00454185" w:rsidR="00F46EAA" w:rsidP="00F46EAA" w:rsidRDefault="00F46EAA" w14:paraId="5756D96D" w14:textId="77777777">
      <w:pPr>
        <w:spacing w:after="0" w:line="240" w:lineRule="auto"/>
        <w:rPr>
          <w:rFonts w:ascii="Montserrat" w:hAnsi="Montserrat"/>
          <w:b/>
          <w:sz w:val="24"/>
          <w:szCs w:val="24"/>
        </w:rPr>
      </w:pPr>
    </w:p>
    <w:p w:rsidRPr="00CF49AE" w:rsidR="00F46EAA" w:rsidP="00F46EAA" w:rsidRDefault="001413DD" w14:paraId="5756D96E" w14:textId="5CBE7512">
      <w:pPr>
        <w:spacing w:after="0" w:line="240" w:lineRule="auto"/>
        <w:rPr>
          <w:rFonts w:ascii="Montserrat" w:hAnsi="Montserrat"/>
          <w:sz w:val="21"/>
          <w:szCs w:val="21"/>
        </w:rPr>
      </w:pPr>
      <w:r w:rsidRPr="00361E6A">
        <w:rPr>
          <w:rFonts w:ascii="Montserrat" w:hAnsi="Montserrat"/>
          <w:sz w:val="21"/>
          <w:szCs w:val="21"/>
        </w:rPr>
        <w:t xml:space="preserve">Provide </w:t>
      </w:r>
      <w:r w:rsidRPr="00361E6A" w:rsidR="00EB7196">
        <w:rPr>
          <w:rFonts w:ascii="Montserrat" w:hAnsi="Montserrat"/>
          <w:sz w:val="21"/>
          <w:szCs w:val="21"/>
        </w:rPr>
        <w:t xml:space="preserve">the exact work start date, </w:t>
      </w:r>
      <w:r w:rsidRPr="00361E6A">
        <w:rPr>
          <w:rFonts w:ascii="Montserrat" w:hAnsi="Montserrat"/>
          <w:sz w:val="21"/>
          <w:szCs w:val="21"/>
        </w:rPr>
        <w:t>a description of the work completed under each task</w:t>
      </w:r>
      <w:r w:rsidRPr="00361E6A" w:rsidR="00EB7196">
        <w:rPr>
          <w:rFonts w:ascii="Montserrat" w:hAnsi="Montserrat"/>
          <w:sz w:val="21"/>
          <w:szCs w:val="21"/>
        </w:rPr>
        <w:t>,</w:t>
      </w:r>
      <w:r w:rsidRPr="00361E6A" w:rsidR="5BEE0573">
        <w:rPr>
          <w:rFonts w:ascii="Montserrat" w:hAnsi="Montserrat"/>
          <w:sz w:val="21"/>
          <w:szCs w:val="21"/>
        </w:rPr>
        <w:t xml:space="preserve"> and percent complete</w:t>
      </w:r>
      <w:r w:rsidRPr="00361E6A">
        <w:rPr>
          <w:rFonts w:ascii="Montserrat" w:hAnsi="Montserrat"/>
          <w:sz w:val="21"/>
          <w:szCs w:val="21"/>
        </w:rPr>
        <w:t xml:space="preserve">. </w:t>
      </w:r>
      <w:r w:rsidRPr="00361E6A" w:rsidR="00F46EAA">
        <w:rPr>
          <w:rFonts w:ascii="Montserrat" w:hAnsi="Montserrat"/>
          <w:sz w:val="21"/>
          <w:szCs w:val="21"/>
        </w:rPr>
        <w:t>Add additional tasks as necessary</w:t>
      </w:r>
      <w:r w:rsidR="00361E6A">
        <w:rPr>
          <w:rFonts w:ascii="Montserrat" w:hAnsi="Montserrat"/>
          <w:sz w:val="21"/>
          <w:szCs w:val="21"/>
        </w:rPr>
        <w:t>.</w:t>
      </w:r>
    </w:p>
    <w:p w:rsidRPr="00454185" w:rsidR="00F46EAA" w:rsidP="00F46EAA" w:rsidRDefault="00F46EAA" w14:paraId="5756D96F" w14:textId="77777777">
      <w:pPr>
        <w:spacing w:after="0" w:line="240" w:lineRule="auto"/>
        <w:rPr>
          <w:rFonts w:ascii="Montserrat" w:hAnsi="Montserrat"/>
          <w:b/>
        </w:rPr>
      </w:pPr>
    </w:p>
    <w:p w:rsidRPr="00CF49AE" w:rsidR="00F46EAA" w:rsidP="008C3AF2" w:rsidRDefault="00F46EAA" w14:paraId="5756D970" w14:textId="2E72A122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name="_Toc83711088" w:id="4"/>
      <w:r w:rsidRPr="00CF49AE">
        <w:rPr>
          <w:rFonts w:ascii="Montserrat" w:hAnsi="Montserrat"/>
          <w:color w:val="1F497D" w:themeColor="text2"/>
          <w:sz w:val="24"/>
          <w:szCs w:val="24"/>
        </w:rPr>
        <w:t>Work Anticipated Next Period</w:t>
      </w:r>
      <w:bookmarkEnd w:id="4"/>
    </w:p>
    <w:p w:rsidR="00F46EAA" w:rsidP="00F46EAA" w:rsidRDefault="00F46EAA" w14:paraId="5756D973" w14:textId="51BB3410">
      <w:pPr>
        <w:spacing w:after="0" w:line="240" w:lineRule="auto"/>
        <w:rPr>
          <w:rFonts w:ascii="Montserrat" w:hAnsi="Montserrat"/>
          <w:sz w:val="21"/>
          <w:szCs w:val="21"/>
        </w:rPr>
      </w:pPr>
      <w:r w:rsidRPr="00CF49AE">
        <w:rPr>
          <w:rFonts w:ascii="Montserrat" w:hAnsi="Montserrat"/>
          <w:sz w:val="21"/>
          <w:szCs w:val="21"/>
        </w:rPr>
        <w:t>This does not need to be task specific but should include a short paragraph or bullet point list of activities anticipated for next quarter.</w:t>
      </w:r>
    </w:p>
    <w:p w:rsidR="004F099D" w:rsidP="00F46EAA" w:rsidRDefault="004F099D" w14:paraId="189E68E6" w14:textId="77777777">
      <w:pPr>
        <w:spacing w:after="0" w:line="240" w:lineRule="auto"/>
        <w:rPr>
          <w:rFonts w:ascii="Montserrat" w:hAnsi="Montserrat"/>
          <w:sz w:val="21"/>
          <w:szCs w:val="21"/>
        </w:rPr>
      </w:pPr>
    </w:p>
    <w:p w:rsidR="004F099D" w:rsidP="00F46EAA" w:rsidRDefault="004F099D" w14:paraId="5B752EAC" w14:textId="3F9C6850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In Q3 2024, we will:</w:t>
      </w:r>
    </w:p>
    <w:p w:rsidRPr="008243E9" w:rsidR="00DE0D25" w:rsidP="004F099D" w:rsidRDefault="00DE0D25" w14:paraId="67D6E012" w14:textId="7A051E3F">
      <w:pPr>
        <w:pStyle w:val="ListParagraph"/>
        <w:numPr>
          <w:ilvl w:val="0"/>
          <w:numId w:val="10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8243E9">
        <w:rPr>
          <w:rFonts w:ascii="Montserrat" w:hAnsi="Montserrat"/>
          <w:sz w:val="21"/>
          <w:szCs w:val="21"/>
        </w:rPr>
        <w:t xml:space="preserve">Spot treat </w:t>
      </w:r>
      <w:proofErr w:type="spellStart"/>
      <w:r w:rsidRPr="008243E9">
        <w:rPr>
          <w:rFonts w:ascii="Montserrat" w:hAnsi="Montserrat"/>
          <w:sz w:val="21"/>
          <w:szCs w:val="21"/>
        </w:rPr>
        <w:t>stinknet</w:t>
      </w:r>
      <w:proofErr w:type="spellEnd"/>
      <w:r w:rsidRPr="008243E9">
        <w:rPr>
          <w:rFonts w:ascii="Montserrat" w:hAnsi="Montserrat"/>
          <w:sz w:val="21"/>
          <w:szCs w:val="21"/>
        </w:rPr>
        <w:t xml:space="preserve"> in management area</w:t>
      </w:r>
    </w:p>
    <w:p w:rsidRPr="008243E9" w:rsidR="004F099D" w:rsidP="004F099D" w:rsidRDefault="0015129E" w14:paraId="25EAD174" w14:textId="79B31FC6">
      <w:pPr>
        <w:pStyle w:val="ListParagraph"/>
        <w:numPr>
          <w:ilvl w:val="0"/>
          <w:numId w:val="10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8243E9">
        <w:rPr>
          <w:rFonts w:ascii="Montserrat" w:hAnsi="Montserrat"/>
          <w:sz w:val="21"/>
          <w:szCs w:val="21"/>
        </w:rPr>
        <w:t>Begin plant propagation with seed collected in the Biodiversity Reserve</w:t>
      </w:r>
    </w:p>
    <w:p w:rsidRPr="008243E9" w:rsidR="0015129E" w:rsidP="004F099D" w:rsidRDefault="0015129E" w14:paraId="5B942FB7" w14:textId="6F61822D">
      <w:pPr>
        <w:pStyle w:val="ListParagraph"/>
        <w:numPr>
          <w:ilvl w:val="0"/>
          <w:numId w:val="10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8243E9">
        <w:rPr>
          <w:rFonts w:ascii="Montserrat" w:hAnsi="Montserrat"/>
          <w:sz w:val="21"/>
          <w:szCs w:val="21"/>
        </w:rPr>
        <w:t xml:space="preserve">Hold a collaborative planning meeting with tribal </w:t>
      </w:r>
      <w:proofErr w:type="gramStart"/>
      <w:r w:rsidRPr="008243E9">
        <w:rPr>
          <w:rFonts w:ascii="Montserrat" w:hAnsi="Montserrat"/>
          <w:sz w:val="21"/>
          <w:szCs w:val="21"/>
        </w:rPr>
        <w:t>partners</w:t>
      </w:r>
      <w:proofErr w:type="gramEnd"/>
    </w:p>
    <w:p w:rsidRPr="008243E9" w:rsidR="0015129E" w:rsidP="004F099D" w:rsidRDefault="00DE0D25" w14:paraId="4953C149" w14:textId="445E88CE">
      <w:pPr>
        <w:pStyle w:val="ListParagraph"/>
        <w:numPr>
          <w:ilvl w:val="0"/>
          <w:numId w:val="10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8243E9">
        <w:rPr>
          <w:rFonts w:ascii="Montserrat" w:hAnsi="Montserrat"/>
          <w:sz w:val="21"/>
          <w:szCs w:val="21"/>
        </w:rPr>
        <w:t xml:space="preserve">Hand </w:t>
      </w:r>
      <w:proofErr w:type="gramStart"/>
      <w:r w:rsidRPr="008243E9">
        <w:rPr>
          <w:rFonts w:ascii="Montserrat" w:hAnsi="Montserrat"/>
          <w:sz w:val="21"/>
          <w:szCs w:val="21"/>
        </w:rPr>
        <w:t>pull</w:t>
      </w:r>
      <w:proofErr w:type="gramEnd"/>
      <w:r w:rsidRPr="008243E9">
        <w:rPr>
          <w:rFonts w:ascii="Montserrat" w:hAnsi="Montserrat"/>
          <w:sz w:val="21"/>
          <w:szCs w:val="21"/>
        </w:rPr>
        <w:t xml:space="preserve"> weeds in the OBF</w:t>
      </w:r>
    </w:p>
    <w:p w:rsidRPr="008243E9" w:rsidR="008243E9" w:rsidP="004F099D" w:rsidRDefault="008243E9" w14:paraId="7E403E95" w14:textId="3D0B5961">
      <w:pPr>
        <w:pStyle w:val="ListParagraph"/>
        <w:numPr>
          <w:ilvl w:val="0"/>
          <w:numId w:val="10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8243E9">
        <w:rPr>
          <w:rFonts w:ascii="Montserrat" w:hAnsi="Montserrat"/>
          <w:sz w:val="21"/>
          <w:szCs w:val="21"/>
        </w:rPr>
        <w:t>I</w:t>
      </w:r>
      <w:r w:rsidRPr="008243E9">
        <w:rPr>
          <w:rFonts w:ascii="Montserrat" w:hAnsi="Montserrat"/>
          <w:sz w:val="21"/>
          <w:szCs w:val="21"/>
        </w:rPr>
        <w:t>nstall</w:t>
      </w:r>
      <w:r w:rsidRPr="008243E9">
        <w:rPr>
          <w:rFonts w:ascii="Montserrat" w:hAnsi="Montserrat"/>
          <w:sz w:val="21"/>
          <w:szCs w:val="21"/>
        </w:rPr>
        <w:t xml:space="preserve"> photo point</w:t>
      </w:r>
      <w:r w:rsidRPr="008243E9">
        <w:rPr>
          <w:rFonts w:ascii="Montserrat" w:hAnsi="Montserrat"/>
          <w:sz w:val="21"/>
          <w:szCs w:val="21"/>
        </w:rPr>
        <w:t xml:space="preserve"> posts and brackets in the Biodiversity Reserve</w:t>
      </w:r>
    </w:p>
    <w:p w:rsidRPr="00CF49AE" w:rsidR="00F46EAA" w:rsidP="00272EB7" w:rsidRDefault="00F46EAA" w14:paraId="5756D974" w14:textId="26EB5D9A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name="_Toc83711089" w:id="5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Issues to Note</w:t>
      </w:r>
      <w:bookmarkEnd w:id="5"/>
    </w:p>
    <w:p w:rsidR="009F182A" w:rsidP="00F46EAA" w:rsidRDefault="009F182A" w14:paraId="5756D976" w14:textId="77777777">
      <w:pPr>
        <w:spacing w:after="0" w:line="240" w:lineRule="auto"/>
        <w:rPr>
          <w:rFonts w:ascii="Montserrat" w:hAnsi="Montserrat"/>
          <w:sz w:val="21"/>
          <w:szCs w:val="21"/>
        </w:rPr>
      </w:pPr>
      <w:r w:rsidRPr="00CF49AE">
        <w:rPr>
          <w:rFonts w:ascii="Montserrat" w:hAnsi="Montserrat"/>
          <w:sz w:val="21"/>
          <w:szCs w:val="21"/>
        </w:rPr>
        <w:t xml:space="preserve">Please provide a brief description of any </w:t>
      </w:r>
      <w:r w:rsidRPr="00CF49AE" w:rsidR="00CA3F27">
        <w:rPr>
          <w:rFonts w:ascii="Montserrat" w:hAnsi="Montserrat"/>
          <w:sz w:val="21"/>
          <w:szCs w:val="21"/>
        </w:rPr>
        <w:t xml:space="preserve">issue(s) encountered during the reporting period and any steps taken to address the issue(s). </w:t>
      </w:r>
    </w:p>
    <w:p w:rsidR="004F099D" w:rsidP="00F46EAA" w:rsidRDefault="004F099D" w14:paraId="0A5A4A79" w14:textId="77777777">
      <w:pPr>
        <w:spacing w:after="0" w:line="240" w:lineRule="auto"/>
        <w:rPr>
          <w:rFonts w:ascii="Montserrat" w:hAnsi="Montserrat"/>
          <w:sz w:val="21"/>
          <w:szCs w:val="21"/>
        </w:rPr>
      </w:pPr>
    </w:p>
    <w:p w:rsidRPr="00CF49AE" w:rsidR="004F099D" w:rsidP="00F46EAA" w:rsidRDefault="004F099D" w14:paraId="49808BF5" w14:textId="0C96EA72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We had no issues to note in Q2 2023.</w:t>
      </w:r>
    </w:p>
    <w:p w:rsidRPr="00CF49AE" w:rsidR="00156028" w:rsidP="00272EB7" w:rsidRDefault="00863D96" w14:paraId="5756D988" w14:textId="1915AA91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name="_Toc83711090" w:id="6"/>
      <w:r w:rsidRPr="00CF49AE">
        <w:rPr>
          <w:rFonts w:ascii="Montserrat" w:hAnsi="Montserrat"/>
          <w:color w:val="1F497D" w:themeColor="text2"/>
          <w:sz w:val="24"/>
          <w:szCs w:val="24"/>
        </w:rPr>
        <w:t>Photographs &amp; Figures</w:t>
      </w:r>
      <w:bookmarkEnd w:id="6"/>
    </w:p>
    <w:p w:rsidRPr="00CF49AE" w:rsidR="000316F7" w:rsidP="000316F7" w:rsidRDefault="000316F7" w14:paraId="32745F9B" w14:textId="42B002AA">
      <w:pPr>
        <w:spacing w:before="120" w:after="0" w:line="240" w:lineRule="auto"/>
        <w:rPr>
          <w:rFonts w:ascii="Montserrat" w:hAnsi="Montserrat"/>
          <w:sz w:val="21"/>
          <w:szCs w:val="21"/>
        </w:rPr>
      </w:pPr>
      <w:r w:rsidRPr="00CF49AE">
        <w:rPr>
          <w:rFonts w:ascii="Montserrat" w:hAnsi="Montserrat"/>
          <w:b/>
          <w:bCs/>
          <w:sz w:val="21"/>
          <w:szCs w:val="21"/>
        </w:rPr>
        <w:t>Photographs and figures are invaluable!</w:t>
      </w:r>
      <w:r w:rsidRPr="00CF49AE">
        <w:rPr>
          <w:rFonts w:ascii="Montserrat" w:hAnsi="Montserrat"/>
          <w:sz w:val="21"/>
          <w:szCs w:val="21"/>
        </w:rPr>
        <w:t xml:space="preserve"> Please include photos in the </w:t>
      </w:r>
      <w:r w:rsidRPr="00CF49AE" w:rsidR="00863D96">
        <w:rPr>
          <w:rFonts w:ascii="Montserrat" w:hAnsi="Montserrat"/>
          <w:sz w:val="21"/>
          <w:szCs w:val="21"/>
        </w:rPr>
        <w:t>Quarterly Progress Reports</w:t>
      </w:r>
      <w:r w:rsidRPr="00CF49AE">
        <w:rPr>
          <w:rFonts w:ascii="Montserrat" w:hAnsi="Montserrat"/>
          <w:sz w:val="21"/>
          <w:szCs w:val="21"/>
        </w:rPr>
        <w:t xml:space="preserve"> and any figures (if applicable). Both photos and figures may be included throughout the document under corresponding tasks or at the end following the </w:t>
      </w:r>
      <w:r w:rsidRPr="00CF49AE" w:rsidR="00863D96">
        <w:rPr>
          <w:rFonts w:ascii="Montserrat" w:hAnsi="Montserrat"/>
          <w:sz w:val="21"/>
          <w:szCs w:val="21"/>
        </w:rPr>
        <w:t>Issues to Note</w:t>
      </w:r>
      <w:r w:rsidRPr="00CF49AE">
        <w:rPr>
          <w:rFonts w:ascii="Montserrat" w:hAnsi="Montserrat"/>
          <w:sz w:val="21"/>
          <w:szCs w:val="21"/>
        </w:rPr>
        <w:t xml:space="preserve"> section.  Photographs taken at the same place or photographic points (photo</w:t>
      </w:r>
      <w:r w:rsidRPr="00CF49AE" w:rsidR="00764168">
        <w:rPr>
          <w:rFonts w:ascii="Montserrat" w:hAnsi="Montserrat"/>
          <w:sz w:val="21"/>
          <w:szCs w:val="21"/>
        </w:rPr>
        <w:t>-</w:t>
      </w:r>
      <w:r w:rsidRPr="00CF49AE">
        <w:rPr>
          <w:rFonts w:ascii="Montserrat" w:hAnsi="Montserrat"/>
          <w:sz w:val="21"/>
          <w:szCs w:val="21"/>
        </w:rPr>
        <w:t xml:space="preserve">points) </w:t>
      </w:r>
      <w:r w:rsidRPr="00CF49AE" w:rsidR="003735D1">
        <w:rPr>
          <w:rFonts w:ascii="Montserrat" w:hAnsi="Montserrat"/>
          <w:sz w:val="21"/>
          <w:szCs w:val="21"/>
        </w:rPr>
        <w:t>can</w:t>
      </w:r>
      <w:r w:rsidRPr="00CF49AE">
        <w:rPr>
          <w:rFonts w:ascii="Montserrat" w:hAnsi="Montserrat"/>
          <w:sz w:val="21"/>
          <w:szCs w:val="21"/>
        </w:rPr>
        <w:t xml:space="preserve"> assist SANDAG staff in tracking the project’s progress over time. </w:t>
      </w:r>
    </w:p>
    <w:p w:rsidRPr="00CF49AE" w:rsidR="000316F7" w:rsidP="000316F7" w:rsidRDefault="000316F7" w14:paraId="35848085" w14:textId="77777777">
      <w:pPr>
        <w:spacing w:before="120" w:after="0" w:line="240" w:lineRule="auto"/>
        <w:rPr>
          <w:rFonts w:ascii="Montserrat" w:hAnsi="Montserrat"/>
          <w:color w:val="1F497D" w:themeColor="text2"/>
          <w:u w:val="single"/>
        </w:rPr>
      </w:pPr>
      <w:r w:rsidRPr="00CF49AE">
        <w:rPr>
          <w:rFonts w:ascii="Montserrat" w:hAnsi="Montserrat"/>
          <w:color w:val="1F497D" w:themeColor="text2"/>
          <w:u w:val="single"/>
        </w:rPr>
        <w:t xml:space="preserve">It is required that </w:t>
      </w:r>
      <w:r w:rsidRPr="00CF49AE">
        <w:rPr>
          <w:rFonts w:ascii="Montserrat" w:hAnsi="Montserrat"/>
          <w:b/>
          <w:bCs/>
          <w:color w:val="1F497D" w:themeColor="text2"/>
          <w:u w:val="single"/>
        </w:rPr>
        <w:t>Photographs include</w:t>
      </w:r>
      <w:r w:rsidRPr="00CF49AE">
        <w:rPr>
          <w:rFonts w:ascii="Montserrat" w:hAnsi="Montserrat"/>
          <w:color w:val="1F497D" w:themeColor="text2"/>
          <w:u w:val="single"/>
        </w:rPr>
        <w:t>:</w:t>
      </w:r>
    </w:p>
    <w:p w:rsidRPr="00CF49AE" w:rsidR="000316F7" w:rsidP="000316F7" w:rsidRDefault="000316F7" w14:paraId="37434589" w14:textId="77777777">
      <w:pPr>
        <w:pStyle w:val="ListParagraph"/>
        <w:numPr>
          <w:ilvl w:val="0"/>
          <w:numId w:val="3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CF49AE">
        <w:rPr>
          <w:rFonts w:ascii="Montserrat" w:hAnsi="Montserrat"/>
          <w:sz w:val="21"/>
          <w:szCs w:val="21"/>
        </w:rPr>
        <w:t>A before and after comparison sequence from the start to the completion of the project for photo points.</w:t>
      </w:r>
    </w:p>
    <w:p w:rsidRPr="00CF49AE" w:rsidR="000316F7" w:rsidP="000316F7" w:rsidRDefault="000316F7" w14:paraId="2ACF5CBB" w14:textId="77777777">
      <w:pPr>
        <w:pStyle w:val="ListParagraph"/>
        <w:numPr>
          <w:ilvl w:val="0"/>
          <w:numId w:val="3"/>
        </w:num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  <w:r w:rsidRPr="00CF49AE">
        <w:rPr>
          <w:rFonts w:ascii="Montserrat" w:hAnsi="Montserrat"/>
          <w:sz w:val="21"/>
          <w:szCs w:val="21"/>
        </w:rPr>
        <w:t>A brief description of the corresponding tasks, date, and activity in the photograph.</w:t>
      </w:r>
    </w:p>
    <w:p w:rsidRPr="00CF49AE" w:rsidR="000316F7" w:rsidP="000316F7" w:rsidRDefault="000316F7" w14:paraId="7025421B" w14:textId="77777777">
      <w:pPr>
        <w:pStyle w:val="ListParagraph"/>
        <w:numPr>
          <w:ilvl w:val="0"/>
          <w:numId w:val="3"/>
        </w:numPr>
        <w:spacing w:after="0" w:line="240" w:lineRule="auto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CF49AE">
        <w:rPr>
          <w:rFonts w:ascii="Montserrat" w:hAnsi="Montserrat"/>
          <w:b/>
          <w:bCs/>
          <w:sz w:val="21"/>
          <w:szCs w:val="21"/>
        </w:rPr>
        <w:t>A copy of each photograph included in the report submitted in a .jpeg or .</w:t>
      </w:r>
      <w:proofErr w:type="spellStart"/>
      <w:r w:rsidRPr="00CF49AE">
        <w:rPr>
          <w:rFonts w:ascii="Montserrat" w:hAnsi="Montserrat"/>
          <w:b/>
          <w:bCs/>
          <w:sz w:val="21"/>
          <w:szCs w:val="21"/>
        </w:rPr>
        <w:t>png</w:t>
      </w:r>
      <w:proofErr w:type="spellEnd"/>
      <w:r w:rsidRPr="00CF49AE">
        <w:rPr>
          <w:rFonts w:ascii="Montserrat" w:hAnsi="Montserrat"/>
          <w:b/>
          <w:bCs/>
          <w:sz w:val="21"/>
          <w:szCs w:val="21"/>
        </w:rPr>
        <w:t xml:space="preserve"> file format.</w:t>
      </w:r>
    </w:p>
    <w:p w:rsidRPr="00CF49AE" w:rsidR="000316F7" w:rsidP="000316F7" w:rsidRDefault="000316F7" w14:paraId="6065ED48" w14:textId="77777777">
      <w:pPr>
        <w:spacing w:before="120" w:after="0" w:line="240" w:lineRule="auto"/>
        <w:rPr>
          <w:rFonts w:ascii="Montserrat" w:hAnsi="Montserrat"/>
          <w:color w:val="1F497D" w:themeColor="text2"/>
          <w:u w:val="single"/>
        </w:rPr>
      </w:pPr>
      <w:r w:rsidRPr="00CF49AE">
        <w:rPr>
          <w:rFonts w:ascii="Montserrat" w:hAnsi="Montserrat"/>
          <w:color w:val="1F497D" w:themeColor="text2"/>
          <w:u w:val="single"/>
        </w:rPr>
        <w:t xml:space="preserve">It is required that </w:t>
      </w:r>
      <w:r w:rsidRPr="00CF49AE">
        <w:rPr>
          <w:rFonts w:ascii="Montserrat" w:hAnsi="Montserrat"/>
          <w:b/>
          <w:bCs/>
          <w:color w:val="1F497D" w:themeColor="text2"/>
          <w:u w:val="single"/>
        </w:rPr>
        <w:t>Figures include</w:t>
      </w:r>
      <w:r w:rsidRPr="00CF49AE">
        <w:rPr>
          <w:rFonts w:ascii="Montserrat" w:hAnsi="Montserrat"/>
          <w:color w:val="1F497D" w:themeColor="text2"/>
          <w:u w:val="single"/>
        </w:rPr>
        <w:t>:</w:t>
      </w:r>
    </w:p>
    <w:p w:rsidRPr="00CF49AE" w:rsidR="003C6F95" w:rsidP="00AB7C4A" w:rsidRDefault="000316F7" w14:paraId="71FBDDA9" w14:textId="6E65DE55">
      <w:pPr>
        <w:pStyle w:val="ListParagraph"/>
        <w:numPr>
          <w:ilvl w:val="0"/>
          <w:numId w:val="3"/>
        </w:num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  <w:r w:rsidRPr="00CF49AE">
        <w:rPr>
          <w:rFonts w:ascii="Montserrat" w:hAnsi="Montserrat"/>
          <w:sz w:val="21"/>
          <w:szCs w:val="21"/>
        </w:rPr>
        <w:t xml:space="preserve">A caption with a brief description. </w:t>
      </w:r>
    </w:p>
    <w:p w:rsidRPr="00454185" w:rsidR="0075036E" w:rsidP="0075036E" w:rsidRDefault="0075036E" w14:paraId="7BFF1F73" w14:textId="77777777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t>SDMMP Project Page</w:t>
      </w:r>
    </w:p>
    <w:p w:rsidRPr="00454185" w:rsidR="0075036E" w:rsidP="0075036E" w:rsidRDefault="0075036E" w14:paraId="05667B3D" w14:textId="4CBCCBAA">
      <w:pPr>
        <w:spacing w:before="120" w:after="0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To receive reimbursement for </w:t>
      </w:r>
      <w:r w:rsidRPr="00454185" w:rsidR="006B0C1D">
        <w:rPr>
          <w:rFonts w:ascii="Montserrat" w:hAnsi="Montserrat"/>
          <w:sz w:val="21"/>
          <w:szCs w:val="21"/>
        </w:rPr>
        <w:t xml:space="preserve">work conducted within </w:t>
      </w:r>
      <w:r w:rsidRPr="00454185">
        <w:rPr>
          <w:rFonts w:ascii="Montserrat" w:hAnsi="Montserrat"/>
          <w:sz w:val="21"/>
          <w:szCs w:val="21"/>
        </w:rPr>
        <w:t xml:space="preserve">the quarter, </w:t>
      </w:r>
      <w:r w:rsidRPr="00454185" w:rsidR="0089460A">
        <w:rPr>
          <w:rFonts w:ascii="Montserrat" w:hAnsi="Montserrat"/>
          <w:sz w:val="21"/>
          <w:szCs w:val="21"/>
        </w:rPr>
        <w:t xml:space="preserve">submission of </w:t>
      </w:r>
      <w:r w:rsidRPr="00454185" w:rsidR="00153934">
        <w:rPr>
          <w:rFonts w:ascii="Montserrat" w:hAnsi="Montserrat"/>
          <w:sz w:val="21"/>
          <w:szCs w:val="21"/>
        </w:rPr>
        <w:t>Quarterly Progress, Annual,</w:t>
      </w:r>
      <w:r w:rsidRPr="00454185" w:rsidR="0089460A">
        <w:rPr>
          <w:rFonts w:ascii="Montserrat" w:hAnsi="Montserrat"/>
          <w:sz w:val="21"/>
          <w:szCs w:val="21"/>
        </w:rPr>
        <w:t xml:space="preserve"> and Final Reports </w:t>
      </w:r>
      <w:r w:rsidRPr="00454185">
        <w:rPr>
          <w:rFonts w:ascii="Montserrat" w:hAnsi="Montserrat"/>
          <w:sz w:val="21"/>
          <w:szCs w:val="21"/>
        </w:rPr>
        <w:t xml:space="preserve">must be added to your project’s </w:t>
      </w:r>
      <w:r w:rsidRPr="00454185" w:rsidR="007C07FE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 xml:space="preserve">roject </w:t>
      </w:r>
      <w:r w:rsidRPr="00454185" w:rsidR="007C07FE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>age on the SDMMP website. Add any necessary photo</w:t>
      </w:r>
      <w:r w:rsidRPr="00454185" w:rsidR="007C07FE">
        <w:rPr>
          <w:rFonts w:ascii="Montserrat" w:hAnsi="Montserrat"/>
          <w:sz w:val="21"/>
          <w:szCs w:val="21"/>
        </w:rPr>
        <w:t>graph</w:t>
      </w:r>
      <w:r w:rsidRPr="00454185">
        <w:rPr>
          <w:rFonts w:ascii="Montserrat" w:hAnsi="Montserrat"/>
          <w:sz w:val="21"/>
          <w:szCs w:val="21"/>
        </w:rPr>
        <w:t xml:space="preserve">s to the photo carousal and fill out the photograph information. </w:t>
      </w:r>
      <w:r w:rsidRPr="00454185">
        <w:rPr>
          <w:rFonts w:ascii="Montserrat" w:hAnsi="Montserrat"/>
          <w:i/>
          <w:iCs/>
          <w:sz w:val="21"/>
          <w:szCs w:val="21"/>
        </w:rPr>
        <w:t>Please contact Sarah McCutcheon (</w:t>
      </w:r>
      <w:hyperlink r:id="rId19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smccutcheon@usgs.gov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>) or Emily Perkins (</w:t>
      </w:r>
      <w:hyperlink r:id="rId20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eperkins@usgs.gov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 xml:space="preserve">) if you are having trouble accessing or editing your project page. </w:t>
      </w:r>
    </w:p>
    <w:p w:rsidRPr="00454185" w:rsidR="0075036E" w:rsidP="0075036E" w:rsidRDefault="0075036E" w14:paraId="7B72BE65" w14:textId="77777777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:rsidRPr="00454185" w:rsidR="00AB7C4A" w:rsidP="00AB7C4A" w:rsidRDefault="00AB7C4A" w14:paraId="54DD6FF8" w14:textId="77777777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:rsidRPr="00454185" w:rsidR="0075036E" w:rsidP="0075036E" w:rsidRDefault="0075036E" w14:paraId="527183E9" w14:textId="77777777">
      <w:pPr>
        <w:spacing w:after="120"/>
        <w:rPr>
          <w:rFonts w:ascii="Montserrat" w:hAnsi="Montserrat"/>
          <w:b/>
          <w:bCs/>
          <w:color w:val="1F497D" w:themeColor="text2"/>
          <w:sz w:val="24"/>
          <w:szCs w:val="24"/>
        </w:rPr>
      </w:pPr>
      <w:bookmarkStart w:name="_Toc83711091" w:id="7"/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t>Project Performance Measures Instructions</w:t>
      </w:r>
    </w:p>
    <w:p w:rsidRPr="00454185" w:rsidR="0075036E" w:rsidP="0075036E" w:rsidRDefault="0075036E" w14:paraId="67DE66B8" w14:textId="58427EC2">
      <w:pPr>
        <w:pStyle w:val="FootnoteText"/>
        <w:rPr>
          <w:rFonts w:ascii="Montserrat" w:hAnsi="Montserrat"/>
          <w:sz w:val="21"/>
          <w:szCs w:val="21"/>
        </w:rPr>
      </w:pPr>
      <w:r w:rsidRPr="6F9D2A4C">
        <w:rPr>
          <w:rFonts w:ascii="Montserrat" w:hAnsi="Montserrat"/>
          <w:sz w:val="21"/>
          <w:szCs w:val="21"/>
        </w:rPr>
        <w:t>SANDAG will utilize the SANDAG Performance Measures to document compliance with the Project. Grantee’s performance will be measured against the Performance Measures</w:t>
      </w:r>
      <w:r w:rsidRPr="6F9D2A4C" w:rsidR="79FD11D5">
        <w:rPr>
          <w:rFonts w:ascii="Montserrat" w:hAnsi="Montserrat"/>
          <w:sz w:val="21"/>
          <w:szCs w:val="21"/>
        </w:rPr>
        <w:t xml:space="preserve"> (Exhibit D)</w:t>
      </w:r>
      <w:r w:rsidRPr="6F9D2A4C">
        <w:rPr>
          <w:rFonts w:ascii="Montserrat" w:hAnsi="Montserrat"/>
          <w:sz w:val="21"/>
          <w:szCs w:val="21"/>
        </w:rPr>
        <w:t xml:space="preserve"> during the term of the project. More details on Performance Measures and Grant Recovery Plans are outlined in the Grant Agreements. </w:t>
      </w:r>
    </w:p>
    <w:p w:rsidRPr="00454185" w:rsidR="0075036E" w:rsidP="0075036E" w:rsidRDefault="0075036E" w14:paraId="5A17A252" w14:textId="77777777">
      <w:pPr>
        <w:spacing w:before="80" w:after="120" w:line="240" w:lineRule="auto"/>
        <w:rPr>
          <w:rFonts w:ascii="Montserrat" w:hAnsi="Montserrat"/>
          <w:color w:val="1F497D" w:themeColor="text2"/>
          <w:u w:val="single"/>
        </w:rPr>
      </w:pPr>
      <w:r w:rsidRPr="00454185">
        <w:rPr>
          <w:rFonts w:ascii="Montserrat" w:hAnsi="Montserrat"/>
          <w:color w:val="1F497D" w:themeColor="text2"/>
          <w:u w:val="single"/>
        </w:rPr>
        <w:t xml:space="preserve">To access the </w:t>
      </w:r>
      <w:r w:rsidRPr="00454185">
        <w:rPr>
          <w:rFonts w:ascii="Montserrat" w:hAnsi="Montserrat"/>
          <w:b/>
          <w:bCs/>
          <w:color w:val="1F497D" w:themeColor="text2"/>
          <w:u w:val="single"/>
        </w:rPr>
        <w:t>Project Performance Measures Excel Spreadsheet:</w:t>
      </w:r>
    </w:p>
    <w:p w:rsidRPr="00454185" w:rsidR="0075036E" w:rsidP="0075036E" w:rsidRDefault="0075036E" w14:paraId="57BAF8D5" w14:textId="77777777">
      <w:pPr>
        <w:pStyle w:val="ListParagraph"/>
        <w:numPr>
          <w:ilvl w:val="0"/>
          <w:numId w:val="2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Simply double-click on the Excel icon located under the </w:t>
      </w:r>
      <w:r w:rsidRPr="00454185">
        <w:rPr>
          <w:rFonts w:ascii="Montserrat" w:hAnsi="Montserrat"/>
          <w:i/>
          <w:iCs/>
          <w:sz w:val="21"/>
          <w:szCs w:val="21"/>
        </w:rPr>
        <w:t>Project Performance Measures</w:t>
      </w:r>
      <w:r w:rsidRPr="00454185">
        <w:rPr>
          <w:rFonts w:ascii="Montserrat" w:hAnsi="Montserrat"/>
          <w:sz w:val="21"/>
          <w:szCs w:val="21"/>
        </w:rPr>
        <w:t xml:space="preserve"> section.</w:t>
      </w:r>
    </w:p>
    <w:p w:rsidRPr="00454185" w:rsidR="0075036E" w:rsidP="0075036E" w:rsidRDefault="0075036E" w14:paraId="3AE8E370" w14:textId="77777777">
      <w:pPr>
        <w:pStyle w:val="ListParagraph"/>
        <w:numPr>
          <w:ilvl w:val="1"/>
          <w:numId w:val="2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>An excel sheet will open, please fill out and then click save.</w:t>
      </w:r>
    </w:p>
    <w:p w:rsidRPr="00454185" w:rsidR="0075036E" w:rsidP="0075036E" w:rsidRDefault="0075036E" w14:paraId="136A1449" w14:textId="77777777">
      <w:pPr>
        <w:pStyle w:val="ListParagraph"/>
        <w:numPr>
          <w:ilvl w:val="0"/>
          <w:numId w:val="2"/>
        </w:numPr>
        <w:spacing w:before="60" w:after="120" w:line="240" w:lineRule="auto"/>
        <w:rPr>
          <w:rFonts w:ascii="Montserrat" w:hAnsi="Montserrat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>Once the Excel spreadsheet is saved, please exit Excel and the spreadsheet will automatically update the icon in the Quarterly Progress Report Word document.</w:t>
      </w:r>
    </w:p>
    <w:p w:rsidRPr="00454185" w:rsidR="0075036E" w:rsidP="0075036E" w:rsidRDefault="0075036E" w14:paraId="6798EAC4" w14:textId="77777777">
      <w:pPr>
        <w:spacing w:after="120" w:line="240" w:lineRule="auto"/>
        <w:rPr>
          <w:rFonts w:ascii="Montserrat" w:hAnsi="Montserrat"/>
          <w:b/>
          <w:bCs/>
          <w:color w:val="1F497D" w:themeColor="text2"/>
          <w:u w:val="single"/>
        </w:rPr>
      </w:pPr>
      <w:r w:rsidRPr="00454185">
        <w:rPr>
          <w:rFonts w:ascii="Montserrat" w:hAnsi="Montserrat"/>
          <w:color w:val="1F497D" w:themeColor="text2"/>
          <w:u w:val="single"/>
        </w:rPr>
        <w:t xml:space="preserve">When opening the document with the </w:t>
      </w:r>
      <w:r w:rsidRPr="00454185">
        <w:rPr>
          <w:rFonts w:ascii="Montserrat" w:hAnsi="Montserrat"/>
          <w:b/>
          <w:bCs/>
          <w:color w:val="1F497D" w:themeColor="text2"/>
          <w:u w:val="single"/>
        </w:rPr>
        <w:t>Project Performance Measures Excel Spreadsheet:</w:t>
      </w:r>
    </w:p>
    <w:p w:rsidRPr="00454185" w:rsidR="0075036E" w:rsidP="0075036E" w:rsidRDefault="0075036E" w14:paraId="70734E85" w14:textId="77777777">
      <w:pPr>
        <w:pStyle w:val="ListParagraph"/>
        <w:numPr>
          <w:ilvl w:val="0"/>
          <w:numId w:val="2"/>
        </w:numPr>
        <w:spacing w:line="240" w:lineRule="auto"/>
        <w:rPr>
          <w:rFonts w:ascii="Montserrat" w:hAnsi="Montserrat"/>
          <w:b/>
          <w:bCs/>
          <w:sz w:val="21"/>
          <w:szCs w:val="21"/>
          <w:u w:val="single"/>
        </w:rPr>
      </w:pPr>
      <w:r w:rsidRPr="00454185">
        <w:rPr>
          <w:rFonts w:ascii="Montserrat" w:hAnsi="Montserrat"/>
          <w:sz w:val="21"/>
          <w:szCs w:val="21"/>
        </w:rPr>
        <w:lastRenderedPageBreak/>
        <w:t>When you first open the Quarterly Progress Report Template, a warning message will open (image of the warning message below)</w:t>
      </w:r>
    </w:p>
    <w:p w:rsidRPr="00454185" w:rsidR="0075036E" w:rsidP="0075036E" w:rsidRDefault="0075036E" w14:paraId="1298450C" w14:textId="34AC3DF1">
      <w:pPr>
        <w:pStyle w:val="ListParagraph"/>
        <w:numPr>
          <w:ilvl w:val="1"/>
          <w:numId w:val="2"/>
        </w:numPr>
        <w:spacing w:before="60" w:line="240" w:lineRule="auto"/>
        <w:rPr>
          <w:rFonts w:ascii="Montserrat" w:hAnsi="Montserrat"/>
          <w:b/>
          <w:bCs/>
          <w:sz w:val="21"/>
          <w:szCs w:val="21"/>
          <w:u w:val="single"/>
        </w:rPr>
      </w:pPr>
      <w:r w:rsidRPr="00454185">
        <w:rPr>
          <w:rFonts w:ascii="Montserrat" w:hAnsi="Montserrat"/>
          <w:b/>
          <w:bCs/>
          <w:noProof/>
          <w:sz w:val="21"/>
          <w:szCs w:val="21"/>
          <w:u w:val="single"/>
        </w:rPr>
        <w:drawing>
          <wp:anchor distT="0" distB="0" distL="114300" distR="114300" simplePos="0" relativeHeight="251659264" behindDoc="1" locked="0" layoutInCell="1" allowOverlap="1" wp14:anchorId="769D933B" wp14:editId="16262F47">
            <wp:simplePos x="0" y="0"/>
            <wp:positionH relativeFrom="column">
              <wp:posOffset>0</wp:posOffset>
            </wp:positionH>
            <wp:positionV relativeFrom="paragraph">
              <wp:posOffset>302260</wp:posOffset>
            </wp:positionV>
            <wp:extent cx="5638800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1527" y="21346"/>
                <wp:lineTo x="21527" y="0"/>
                <wp:lineTo x="0" y="0"/>
              </wp:wrapPolygon>
            </wp:wrapTight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5" t="15989" r="1763" b="22238"/>
                    <a:stretch/>
                  </pic:blipFill>
                  <pic:spPr bwMode="auto">
                    <a:xfrm>
                      <a:off x="0" y="0"/>
                      <a:ext cx="5638800" cy="809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4185">
        <w:rPr>
          <w:rFonts w:ascii="Montserrat" w:hAnsi="Montserrat"/>
          <w:sz w:val="21"/>
          <w:szCs w:val="21"/>
        </w:rPr>
        <w:t>Click Yes to updat</w:t>
      </w:r>
      <w:r w:rsidRPr="00454185" w:rsidR="006B0C1D">
        <w:rPr>
          <w:rFonts w:ascii="Montserrat" w:hAnsi="Montserrat"/>
          <w:sz w:val="21"/>
          <w:szCs w:val="21"/>
        </w:rPr>
        <w:t>e</w:t>
      </w:r>
      <w:r w:rsidRPr="00454185">
        <w:rPr>
          <w:rFonts w:ascii="Montserrat" w:hAnsi="Montserrat"/>
          <w:sz w:val="21"/>
          <w:szCs w:val="21"/>
        </w:rPr>
        <w:t xml:space="preserve"> the links in the document.</w:t>
      </w:r>
    </w:p>
    <w:p w:rsidRPr="00454185" w:rsidR="003C6F95" w:rsidP="00D407D0" w:rsidRDefault="003C6F95" w14:paraId="2A8933C1" w14:textId="51F07F8C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r w:rsidRPr="00454185">
        <w:rPr>
          <w:rFonts w:ascii="Montserrat" w:hAnsi="Montserrat"/>
          <w:color w:val="1F497D" w:themeColor="text2"/>
          <w:sz w:val="24"/>
          <w:szCs w:val="24"/>
        </w:rPr>
        <w:t>Performance Measures</w:t>
      </w:r>
      <w:bookmarkEnd w:id="7"/>
    </w:p>
    <w:p w:rsidRPr="00454185" w:rsidR="2E6E00FA" w:rsidP="00CF49AE" w:rsidRDefault="00820FAF" w14:paraId="14C6CC8E" w14:textId="1BE95553">
      <w:pPr>
        <w:spacing w:line="240" w:lineRule="auto"/>
        <w:rPr>
          <w:rFonts w:ascii="Montserrat" w:hAnsi="Montserrat" w:eastAsia="Calibri" w:cs="Calibri"/>
          <w:sz w:val="21"/>
          <w:szCs w:val="21"/>
          <w:u w:val="single"/>
        </w:rPr>
      </w:pPr>
      <w:r w:rsidRPr="00CF49AE">
        <w:rPr>
          <w:rFonts w:ascii="Montserrat" w:hAnsi="Montserrat"/>
          <w:sz w:val="21"/>
          <w:szCs w:val="21"/>
        </w:rPr>
        <w:t xml:space="preserve">Please include the Project’s </w:t>
      </w:r>
      <w:r w:rsidRPr="00CF49AE" w:rsidR="003C6F95">
        <w:rPr>
          <w:rFonts w:ascii="Montserrat" w:hAnsi="Montserrat"/>
          <w:sz w:val="21"/>
          <w:szCs w:val="21"/>
        </w:rPr>
        <w:t xml:space="preserve">Performance Measures for each Quarterly Invoice and Progress Report </w:t>
      </w:r>
      <w:proofErr w:type="gramStart"/>
      <w:r w:rsidRPr="00CF49AE" w:rsidR="003C6F95">
        <w:rPr>
          <w:rFonts w:ascii="Montserrat" w:hAnsi="Montserrat"/>
          <w:sz w:val="21"/>
          <w:szCs w:val="21"/>
        </w:rPr>
        <w:t>in order to</w:t>
      </w:r>
      <w:proofErr w:type="gramEnd"/>
      <w:r w:rsidRPr="00CF49AE" w:rsidR="003C6F95">
        <w:rPr>
          <w:rFonts w:ascii="Montserrat" w:hAnsi="Montserrat"/>
          <w:sz w:val="21"/>
          <w:szCs w:val="21"/>
        </w:rPr>
        <w:t xml:space="preserve"> receive reimbursement</w:t>
      </w:r>
      <w:r w:rsidRPr="00454185" w:rsidR="003C6F95">
        <w:rPr>
          <w:rFonts w:ascii="Montserrat" w:hAnsi="Montserrat" w:eastAsia="Calibri" w:cs="Calibri"/>
          <w:sz w:val="21"/>
          <w:szCs w:val="21"/>
        </w:rPr>
        <w:t>.</w:t>
      </w:r>
      <w:r w:rsidRPr="00454185" w:rsidR="003C6F95">
        <w:rPr>
          <w:rFonts w:ascii="Montserrat" w:hAnsi="Montserrat" w:eastAsia="Calibri" w:cs="Calibri"/>
          <w:sz w:val="21"/>
          <w:szCs w:val="21"/>
          <w:u w:val="single"/>
        </w:rPr>
        <w:t xml:space="preserve"> </w:t>
      </w:r>
    </w:p>
    <w:p w:rsidRPr="00454185" w:rsidR="008D42B4" w:rsidP="002525DD" w:rsidRDefault="008D42B4" w14:paraId="617B1EB4" w14:textId="5210D366">
      <w:pPr>
        <w:spacing w:line="240" w:lineRule="auto"/>
        <w:jc w:val="both"/>
        <w:rPr>
          <w:rFonts w:ascii="Montserrat" w:hAnsi="Montserrat" w:eastAsia="Calibri" w:cs="Calibri"/>
        </w:rPr>
      </w:pPr>
    </w:p>
    <w:sectPr w:rsidRPr="00454185" w:rsidR="008D42B4" w:rsidSect="00DF585B">
      <w:headerReference w:type="default" r:id="rId22"/>
      <w:footerReference w:type="default" r:id="rId23"/>
      <w:headerReference w:type="first" r:id="rId24"/>
      <w:pgSz w:w="12240" w:h="15840" w:orient="portrait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C12E4" w:rsidP="00F33305" w:rsidRDefault="002C12E4" w14:paraId="153AAAD1" w14:textId="77777777">
      <w:pPr>
        <w:spacing w:after="0" w:line="240" w:lineRule="auto"/>
      </w:pPr>
      <w:r>
        <w:separator/>
      </w:r>
    </w:p>
  </w:endnote>
  <w:endnote w:type="continuationSeparator" w:id="0">
    <w:p w:rsidR="002C12E4" w:rsidP="00F33305" w:rsidRDefault="002C12E4" w14:paraId="528C360C" w14:textId="77777777">
      <w:pPr>
        <w:spacing w:after="0" w:line="240" w:lineRule="auto"/>
      </w:pPr>
      <w:r>
        <w:continuationSeparator/>
      </w:r>
    </w:p>
  </w:endnote>
  <w:endnote w:type="continuationNotice" w:id="1">
    <w:p w:rsidR="002C12E4" w:rsidRDefault="002C12E4" w14:paraId="3B7D790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:rsidRPr="00A530D4" w:rsidR="00764168" w:rsidP="00764168" w:rsidRDefault="00764168" w14:paraId="74F4741E" w14:textId="6393C5B6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:rsidR="00306369" w:rsidRDefault="00306369" w14:paraId="0FDEE5FE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C12E4" w:rsidP="00F33305" w:rsidRDefault="002C12E4" w14:paraId="72862794" w14:textId="77777777">
      <w:pPr>
        <w:spacing w:after="0" w:line="240" w:lineRule="auto"/>
      </w:pPr>
      <w:r>
        <w:separator/>
      </w:r>
    </w:p>
  </w:footnote>
  <w:footnote w:type="continuationSeparator" w:id="0">
    <w:p w:rsidR="002C12E4" w:rsidP="00F33305" w:rsidRDefault="002C12E4" w14:paraId="3ACA81AD" w14:textId="77777777">
      <w:pPr>
        <w:spacing w:after="0" w:line="240" w:lineRule="auto"/>
      </w:pPr>
      <w:r>
        <w:continuationSeparator/>
      </w:r>
    </w:p>
  </w:footnote>
  <w:footnote w:type="continuationNotice" w:id="1">
    <w:p w:rsidR="002C12E4" w:rsidRDefault="002C12E4" w14:paraId="23928077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5B6A5A" w:rsidR="00CF421A" w:rsidP="00CF421A" w:rsidRDefault="00CF421A" w14:paraId="1E675940" w14:textId="77777777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:rsidRPr="005B6A5A" w:rsidR="00CF421A" w:rsidP="00CF421A" w:rsidRDefault="00CF421A" w14:paraId="7DD7AB39" w14:textId="73167869">
    <w:pPr>
      <w:pStyle w:val="Header"/>
      <w:rPr>
        <w:i/>
        <w:iCs/>
      </w:rPr>
    </w:pPr>
    <w:r>
      <w:rPr>
        <w:i/>
        <w:iCs/>
      </w:rPr>
      <w:t>Quarterly Progress Report</w:t>
    </w:r>
    <w:r w:rsidRPr="005B6A5A">
      <w:rPr>
        <w:i/>
        <w:iCs/>
      </w:rPr>
      <w:t xml:space="preserve"> Template</w:t>
    </w:r>
  </w:p>
  <w:p w:rsidR="00DF585B" w:rsidRDefault="00DF585B" w14:paraId="0DC2667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DF585B" w:rsidRDefault="00DF585B" w14:paraId="490085C4" w14:textId="7BC52B2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44931"/>
    <w:multiLevelType w:val="hybridMultilevel"/>
    <w:tmpl w:val="BC7ED0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E422E1F"/>
    <w:multiLevelType w:val="hybridMultilevel"/>
    <w:tmpl w:val="30C6A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0E612F"/>
    <w:multiLevelType w:val="hybridMultilevel"/>
    <w:tmpl w:val="95C8805C"/>
    <w:lvl w:ilvl="0" w:tplc="414C841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3F52CE7"/>
    <w:multiLevelType w:val="hybridMultilevel"/>
    <w:tmpl w:val="F4645B7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B99206D"/>
    <w:multiLevelType w:val="hybridMultilevel"/>
    <w:tmpl w:val="F1FC1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47582">
    <w:abstractNumId w:val="1"/>
  </w:num>
  <w:num w:numId="2" w16cid:durableId="2073767384">
    <w:abstractNumId w:val="7"/>
  </w:num>
  <w:num w:numId="3" w16cid:durableId="259415132">
    <w:abstractNumId w:val="2"/>
  </w:num>
  <w:num w:numId="4" w16cid:durableId="941690953">
    <w:abstractNumId w:val="9"/>
  </w:num>
  <w:num w:numId="5" w16cid:durableId="709912976">
    <w:abstractNumId w:val="4"/>
  </w:num>
  <w:num w:numId="6" w16cid:durableId="1028792735">
    <w:abstractNumId w:val="3"/>
  </w:num>
  <w:num w:numId="7" w16cid:durableId="1635134415">
    <w:abstractNumId w:val="0"/>
  </w:num>
  <w:num w:numId="8" w16cid:durableId="1733844053">
    <w:abstractNumId w:val="6"/>
  </w:num>
  <w:num w:numId="9" w16cid:durableId="715275514">
    <w:abstractNumId w:val="8"/>
  </w:num>
  <w:num w:numId="10" w16cid:durableId="17114902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17471"/>
    <w:rsid w:val="000316F7"/>
    <w:rsid w:val="0004020B"/>
    <w:rsid w:val="00056EA2"/>
    <w:rsid w:val="0007503E"/>
    <w:rsid w:val="000767DD"/>
    <w:rsid w:val="00094BC7"/>
    <w:rsid w:val="000C6F3B"/>
    <w:rsid w:val="000E2A64"/>
    <w:rsid w:val="0010590B"/>
    <w:rsid w:val="00110494"/>
    <w:rsid w:val="0013515A"/>
    <w:rsid w:val="001413DD"/>
    <w:rsid w:val="00142147"/>
    <w:rsid w:val="0015129E"/>
    <w:rsid w:val="00153934"/>
    <w:rsid w:val="00156028"/>
    <w:rsid w:val="00161FB4"/>
    <w:rsid w:val="001B41C6"/>
    <w:rsid w:val="001D5F48"/>
    <w:rsid w:val="001F2FE9"/>
    <w:rsid w:val="00201526"/>
    <w:rsid w:val="002525DD"/>
    <w:rsid w:val="00261D68"/>
    <w:rsid w:val="00272EB7"/>
    <w:rsid w:val="00294163"/>
    <w:rsid w:val="002A2E32"/>
    <w:rsid w:val="002A3977"/>
    <w:rsid w:val="002A59F3"/>
    <w:rsid w:val="002B0BA7"/>
    <w:rsid w:val="002C12E4"/>
    <w:rsid w:val="002E1078"/>
    <w:rsid w:val="00306369"/>
    <w:rsid w:val="00307530"/>
    <w:rsid w:val="003106C4"/>
    <w:rsid w:val="00317A7F"/>
    <w:rsid w:val="00324753"/>
    <w:rsid w:val="00361E6A"/>
    <w:rsid w:val="00365175"/>
    <w:rsid w:val="003735D1"/>
    <w:rsid w:val="00375CF7"/>
    <w:rsid w:val="00376F93"/>
    <w:rsid w:val="0038087F"/>
    <w:rsid w:val="003900CC"/>
    <w:rsid w:val="00391659"/>
    <w:rsid w:val="003C283E"/>
    <w:rsid w:val="003C5767"/>
    <w:rsid w:val="003C6F95"/>
    <w:rsid w:val="003F75C3"/>
    <w:rsid w:val="004051D0"/>
    <w:rsid w:val="00405EC2"/>
    <w:rsid w:val="00406F01"/>
    <w:rsid w:val="004074CB"/>
    <w:rsid w:val="00416D40"/>
    <w:rsid w:val="004479ED"/>
    <w:rsid w:val="00450BC8"/>
    <w:rsid w:val="00454185"/>
    <w:rsid w:val="004B746F"/>
    <w:rsid w:val="004D38E9"/>
    <w:rsid w:val="004E6753"/>
    <w:rsid w:val="004F099D"/>
    <w:rsid w:val="00515585"/>
    <w:rsid w:val="005734BC"/>
    <w:rsid w:val="00580987"/>
    <w:rsid w:val="00586FA1"/>
    <w:rsid w:val="00587440"/>
    <w:rsid w:val="0059415C"/>
    <w:rsid w:val="005A1D8B"/>
    <w:rsid w:val="005C7B04"/>
    <w:rsid w:val="005D145B"/>
    <w:rsid w:val="0060602F"/>
    <w:rsid w:val="006122DD"/>
    <w:rsid w:val="0063006F"/>
    <w:rsid w:val="006303D3"/>
    <w:rsid w:val="00641B2D"/>
    <w:rsid w:val="006506AE"/>
    <w:rsid w:val="006A695E"/>
    <w:rsid w:val="006B0C1D"/>
    <w:rsid w:val="006B10A7"/>
    <w:rsid w:val="006C1F2D"/>
    <w:rsid w:val="006D0ECB"/>
    <w:rsid w:val="006D4051"/>
    <w:rsid w:val="006D58AD"/>
    <w:rsid w:val="0075036E"/>
    <w:rsid w:val="00754997"/>
    <w:rsid w:val="00764168"/>
    <w:rsid w:val="007C07FE"/>
    <w:rsid w:val="00820FAF"/>
    <w:rsid w:val="008243E9"/>
    <w:rsid w:val="00841D02"/>
    <w:rsid w:val="008443D5"/>
    <w:rsid w:val="008478E2"/>
    <w:rsid w:val="00857CD8"/>
    <w:rsid w:val="008632CC"/>
    <w:rsid w:val="00863D96"/>
    <w:rsid w:val="00873DF7"/>
    <w:rsid w:val="008908A2"/>
    <w:rsid w:val="0089460A"/>
    <w:rsid w:val="008A2003"/>
    <w:rsid w:val="008C3AF2"/>
    <w:rsid w:val="008D2FDE"/>
    <w:rsid w:val="008D42B4"/>
    <w:rsid w:val="008E506A"/>
    <w:rsid w:val="008F7C77"/>
    <w:rsid w:val="00901F93"/>
    <w:rsid w:val="00917770"/>
    <w:rsid w:val="009414D1"/>
    <w:rsid w:val="009604F6"/>
    <w:rsid w:val="009668B9"/>
    <w:rsid w:val="00982D29"/>
    <w:rsid w:val="009A03C2"/>
    <w:rsid w:val="009A0C39"/>
    <w:rsid w:val="009C422D"/>
    <w:rsid w:val="009F182A"/>
    <w:rsid w:val="00A116C0"/>
    <w:rsid w:val="00A3599C"/>
    <w:rsid w:val="00A530D4"/>
    <w:rsid w:val="00A734E5"/>
    <w:rsid w:val="00A773FE"/>
    <w:rsid w:val="00A851AF"/>
    <w:rsid w:val="00AA4AC2"/>
    <w:rsid w:val="00AB055A"/>
    <w:rsid w:val="00AB7C4A"/>
    <w:rsid w:val="00AC5EFE"/>
    <w:rsid w:val="00B31520"/>
    <w:rsid w:val="00B34723"/>
    <w:rsid w:val="00B74FA0"/>
    <w:rsid w:val="00BA5897"/>
    <w:rsid w:val="00BB26EC"/>
    <w:rsid w:val="00BD21D4"/>
    <w:rsid w:val="00BD4892"/>
    <w:rsid w:val="00BE1298"/>
    <w:rsid w:val="00BE6899"/>
    <w:rsid w:val="00C0253D"/>
    <w:rsid w:val="00C117D2"/>
    <w:rsid w:val="00C1595F"/>
    <w:rsid w:val="00C15AED"/>
    <w:rsid w:val="00C40C16"/>
    <w:rsid w:val="00C45474"/>
    <w:rsid w:val="00C46EDC"/>
    <w:rsid w:val="00C7492C"/>
    <w:rsid w:val="00C85837"/>
    <w:rsid w:val="00CA3F27"/>
    <w:rsid w:val="00CA4332"/>
    <w:rsid w:val="00CB3FED"/>
    <w:rsid w:val="00CF421A"/>
    <w:rsid w:val="00CF49AE"/>
    <w:rsid w:val="00D02287"/>
    <w:rsid w:val="00D20BD3"/>
    <w:rsid w:val="00D2137C"/>
    <w:rsid w:val="00D31CB7"/>
    <w:rsid w:val="00D37556"/>
    <w:rsid w:val="00D407D0"/>
    <w:rsid w:val="00D46574"/>
    <w:rsid w:val="00D57303"/>
    <w:rsid w:val="00D62377"/>
    <w:rsid w:val="00D8529F"/>
    <w:rsid w:val="00DB5401"/>
    <w:rsid w:val="00DC67CF"/>
    <w:rsid w:val="00DE0D25"/>
    <w:rsid w:val="00DF585B"/>
    <w:rsid w:val="00E016DE"/>
    <w:rsid w:val="00E36A0B"/>
    <w:rsid w:val="00E4440F"/>
    <w:rsid w:val="00E4750C"/>
    <w:rsid w:val="00E64ED3"/>
    <w:rsid w:val="00E70CE4"/>
    <w:rsid w:val="00E761FB"/>
    <w:rsid w:val="00E97A16"/>
    <w:rsid w:val="00EA6D4E"/>
    <w:rsid w:val="00EB1E99"/>
    <w:rsid w:val="00EB7196"/>
    <w:rsid w:val="00ED1545"/>
    <w:rsid w:val="00EF0F45"/>
    <w:rsid w:val="00F00BCE"/>
    <w:rsid w:val="00F044AA"/>
    <w:rsid w:val="00F32DD5"/>
    <w:rsid w:val="00F33305"/>
    <w:rsid w:val="00F46EAA"/>
    <w:rsid w:val="00F52381"/>
    <w:rsid w:val="00F54845"/>
    <w:rsid w:val="00F82960"/>
    <w:rsid w:val="00FB4198"/>
    <w:rsid w:val="00FF635F"/>
    <w:rsid w:val="0B3F77ED"/>
    <w:rsid w:val="15A385CA"/>
    <w:rsid w:val="178369B8"/>
    <w:rsid w:val="21E2BB5B"/>
    <w:rsid w:val="2E002244"/>
    <w:rsid w:val="2E6E00FA"/>
    <w:rsid w:val="32237EC7"/>
    <w:rsid w:val="367B20FA"/>
    <w:rsid w:val="3847A339"/>
    <w:rsid w:val="472E42A4"/>
    <w:rsid w:val="4AC4EF61"/>
    <w:rsid w:val="4E37130B"/>
    <w:rsid w:val="5849EC80"/>
    <w:rsid w:val="5ABF8351"/>
    <w:rsid w:val="5BEE0573"/>
    <w:rsid w:val="5EB082E4"/>
    <w:rsid w:val="69540D49"/>
    <w:rsid w:val="6C8D659B"/>
    <w:rsid w:val="6F9D2A4C"/>
    <w:rsid w:val="70B3E34D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styleId="Heading1Char" w:customStyle="1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33305"/>
  </w:style>
  <w:style w:type="character" w:styleId="NoSpacingChar" w:customStyle="1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styleId="Heading2Char" w:customStyle="1">
    <w:name w:val="Heading 2 Char"/>
    <w:basedOn w:val="DefaultParagraphFont"/>
    <w:link w:val="Heading2"/>
    <w:uiPriority w:val="9"/>
    <w:rsid w:val="008C3AF2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jpeg" Id="rId13" /><Relationship Type="http://schemas.openxmlformats.org/officeDocument/2006/relationships/image" Target="media/image8.jpeg" Id="rId18" /><Relationship Type="http://schemas.openxmlformats.org/officeDocument/2006/relationships/theme" Target="theme/theme1.xml" Id="rId26" /><Relationship Type="http://schemas.openxmlformats.org/officeDocument/2006/relationships/customXml" Target="../customXml/item3.xml" Id="rId3" /><Relationship Type="http://schemas.openxmlformats.org/officeDocument/2006/relationships/image" Target="media/image9.PNG" Id="rId21" /><Relationship Type="http://schemas.openxmlformats.org/officeDocument/2006/relationships/settings" Target="settings.xml" Id="rId7" /><Relationship Type="http://schemas.openxmlformats.org/officeDocument/2006/relationships/image" Target="media/image2.jpeg" Id="rId12" /><Relationship Type="http://schemas.openxmlformats.org/officeDocument/2006/relationships/image" Target="media/image7.jpeg" Id="rId17" /><Relationship Type="http://schemas.openxmlformats.org/officeDocument/2006/relationships/fontTable" Target="fontTable.xml" Id="rId25" /><Relationship Type="http://schemas.openxmlformats.org/officeDocument/2006/relationships/customXml" Target="../customXml/item2.xml" Id="rId2" /><Relationship Type="http://schemas.openxmlformats.org/officeDocument/2006/relationships/image" Target="media/image6.jpeg" Id="rId16" /><Relationship Type="http://schemas.openxmlformats.org/officeDocument/2006/relationships/hyperlink" Target="mailto:eperkins@usgs.gov" TargetMode="Externa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header" Target="header2.xml" Id="rId24" /><Relationship Type="http://schemas.openxmlformats.org/officeDocument/2006/relationships/numbering" Target="numbering.xml" Id="rId5" /><Relationship Type="http://schemas.openxmlformats.org/officeDocument/2006/relationships/image" Target="media/image5.jpeg" Id="rId15" /><Relationship Type="http://schemas.openxmlformats.org/officeDocument/2006/relationships/footer" Target="footer1.xml" Id="rId23" /><Relationship Type="http://schemas.openxmlformats.org/officeDocument/2006/relationships/endnotes" Target="endnotes.xml" Id="rId10" /><Relationship Type="http://schemas.openxmlformats.org/officeDocument/2006/relationships/hyperlink" Target="mailto:smccutcheon@usgs.gov" TargetMode="Externa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jpeg" Id="rId14" /><Relationship Type="http://schemas.openxmlformats.org/officeDocument/2006/relationships/header" Target="header1.xml" Id="rId22" /><Relationship Type="http://schemas.openxmlformats.org/officeDocument/2006/relationships/glossaryDocument" Target="glossary/document.xml" Id="Rb5c71560b5764e5b" /><Relationship Type="http://schemas.openxmlformats.org/officeDocument/2006/relationships/hyperlink" Target="https://storymaps.arcgis.com/stories/e6792c19695b459d9d51fe9bdbc4ca55" TargetMode="External" Id="Rc723da48255c4cc0" /><Relationship Type="http://schemas.openxmlformats.org/officeDocument/2006/relationships/hyperlink" Target="https://storymaps.arcgis.com/stories/2e6c74bd38f849e4b021d3c40aa1deba" TargetMode="External" Id="Rb24a04ffe5754b67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decdc7-f503-4870-a2f8-f9709a2fab2c}"/>
      </w:docPartPr>
      <w:docPartBody>
        <w:p w14:paraId="699616FF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f2193f-ae7b-4d8a-852a-e02968e741fa" xsi:nil="true"/>
    <Thumbnail xmlns="36ffca52-8b18-41a4-aa2b-49b2ca35014b" xsi:nil="true"/>
    <lcf76f155ced4ddcb4097134ff3c332f xmlns="36ffca52-8b18-41a4-aa2b-49b2ca35014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15C358D35B459332424D8D2EC8E8" ma:contentTypeVersion="17" ma:contentTypeDescription="Create a new document." ma:contentTypeScope="" ma:versionID="227b4091d2d30072d01cb26437551840">
  <xsd:schema xmlns:xsd="http://www.w3.org/2001/XMLSchema" xmlns:xs="http://www.w3.org/2001/XMLSchema" xmlns:p="http://schemas.microsoft.com/office/2006/metadata/properties" xmlns:ns2="36ffca52-8b18-41a4-aa2b-49b2ca35014b" xmlns:ns3="d8f2193f-ae7b-4d8a-852a-e02968e741fa" targetNamespace="http://schemas.microsoft.com/office/2006/metadata/properties" ma:root="true" ma:fieldsID="bd5e454c48d9b2e2ba149c5e5e306bf1" ns2:_="" ns3:_="">
    <xsd:import namespace="36ffca52-8b18-41a4-aa2b-49b2ca35014b"/>
    <xsd:import namespace="d8f2193f-ae7b-4d8a-852a-e02968e741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Thumbnail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ffca52-8b18-41a4-aa2b-49b2ca350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Thumbnail" ma:index="21" nillable="true" ma:displayName="Thumbnail" ma:format="Dropdown" ma:internalName="Thumbnail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dd0a8f6-c2df-45ea-93d6-61234a1c0f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f2193f-ae7b-4d8a-852a-e02968e741f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d5504560-936a-415e-9924-03020cc45865}" ma:internalName="TaxCatchAll" ma:showField="CatchAllData" ma:web="d8f2193f-ae7b-4d8a-852a-e02968e741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d8f2193f-ae7b-4d8a-852a-e02968e741fa"/>
    <ds:schemaRef ds:uri="36ffca52-8b18-41a4-aa2b-49b2ca35014b"/>
  </ds:schemaRefs>
</ds:datastoreItem>
</file>

<file path=customXml/itemProps2.xml><?xml version="1.0" encoding="utf-8"?>
<ds:datastoreItem xmlns:ds="http://schemas.openxmlformats.org/officeDocument/2006/customXml" ds:itemID="{33F862FB-3918-4825-9230-5A7A7F9F3E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ffca52-8b18-41a4-aa2b-49b2ca35014b"/>
    <ds:schemaRef ds:uri="d8f2193f-ae7b-4d8a-852a-e02968e741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Pierce, Sarah</dc:creator>
  <lastModifiedBy>Madison Wilson</lastModifiedBy>
  <revision>26</revision>
  <dcterms:created xsi:type="dcterms:W3CDTF">2024-01-18T21:29:00.0000000Z</dcterms:created>
  <dcterms:modified xsi:type="dcterms:W3CDTF">2024-01-19T22:54:00.3018925Z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0x0101007B8515C358D35B459332424D8D2EC8E8</vt:lpwstr>
  </property>
  <property fmtid="{D5CDD505-2E9C-101B-9397-08002B2CF9AE}" pid="3" name="MediaServiceImageTags">
    <vt:lpwstr/>
  </property>
</Properties>
</file>