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spacing w:after="0" w:line="240" w:lineRule="auto"/>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spacing w:after="0" w:line="240" w:lineRule="auto"/>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23F4CEF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05/18/23 – 06/30/23</w:t>
      </w:r>
    </w:p>
    <w:p w14:paraId="1EEC0436" w14:textId="7BC92230"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07/21/23</w:t>
      </w:r>
    </w:p>
    <w:p w14:paraId="5756D966" w14:textId="6E3198C0" w:rsidR="00F46EAA"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line="240" w:lineRule="auto"/>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line="240" w:lineRule="auto"/>
        <w:rPr>
          <w:rFonts w:ascii="Montserrat" w:hAnsi="Montserrat"/>
          <w:b/>
          <w:bCs/>
          <w:noProof/>
          <w:u w:val="single"/>
        </w:rPr>
      </w:pPr>
    </w:p>
    <w:p w14:paraId="130C6727" w14:textId="52A45AE1" w:rsidR="00D62377" w:rsidRPr="00454185" w:rsidRDefault="00D62377" w:rsidP="00D62377">
      <w:pPr>
        <w:spacing w:before="60" w:line="240" w:lineRule="auto"/>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5168"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oval w14:anchorId="2C72DE8A"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" filled="f" strokecolor="red" strokeweight="2pt"/>
            </w:pict>
          </mc:Fallback>
        </mc:AlternateContent>
      </w: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4955553B" w:rsidR="00F46EAA" w:rsidRPr="00CF49AE"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Task 1</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 xml:space="preserve">- </w:t>
      </w:r>
      <w:bookmarkEnd w:id="1"/>
      <w:r w:rsidR="00743F3D">
        <w:rPr>
          <w:rFonts w:ascii="Montserrat" w:hAnsi="Montserrat" w:cstheme="minorHAnsi"/>
          <w:b/>
          <w:bCs/>
          <w:color w:val="auto"/>
          <w:sz w:val="22"/>
          <w:szCs w:val="22"/>
        </w:rPr>
        <w:t>Invasive Removal and Habitat Restoration</w:t>
      </w:r>
    </w:p>
    <w:p w14:paraId="0C3056EA" w14:textId="7035D036" w:rsidR="00D407D0" w:rsidRDefault="00743F3D" w:rsidP="00743F3D">
      <w:pPr>
        <w:ind w:left="720"/>
        <w:rPr>
          <w:rFonts w:ascii="Montserrat" w:hAnsi="Montserrat"/>
        </w:rPr>
      </w:pPr>
      <w:r>
        <w:rPr>
          <w:rFonts w:ascii="Montserrat" w:hAnsi="Montserrat"/>
        </w:rPr>
        <w:t xml:space="preserve">With the Notice to Proceed, staff participated in an initial planning </w:t>
      </w:r>
      <w:r w:rsidR="00622184">
        <w:rPr>
          <w:rFonts w:ascii="Montserrat" w:hAnsi="Montserrat"/>
        </w:rPr>
        <w:t xml:space="preserve">meeting on </w:t>
      </w:r>
      <w:r w:rsidR="009F271B">
        <w:rPr>
          <w:rFonts w:ascii="Montserrat" w:hAnsi="Montserrat"/>
        </w:rPr>
        <w:t>June 12</w:t>
      </w:r>
      <w:r w:rsidR="007F5818">
        <w:rPr>
          <w:rFonts w:ascii="Montserrat" w:hAnsi="Montserrat"/>
        </w:rPr>
        <w:t>, 2023</w:t>
      </w:r>
      <w:r w:rsidR="009F271B">
        <w:rPr>
          <w:rFonts w:ascii="Montserrat" w:hAnsi="Montserrat"/>
        </w:rPr>
        <w:t xml:space="preserve"> </w:t>
      </w:r>
      <w:r>
        <w:rPr>
          <w:rFonts w:ascii="Montserrat" w:hAnsi="Montserrat"/>
        </w:rPr>
        <w:t xml:space="preserve">to receive updates on the status of the </w:t>
      </w:r>
      <w:r w:rsidR="007F5818">
        <w:rPr>
          <w:rFonts w:ascii="Montserrat" w:hAnsi="Montserrat"/>
        </w:rPr>
        <w:t xml:space="preserve">Site Development Permit (submitted, pending) from the City of San Diego Planning Department and the </w:t>
      </w:r>
      <w:r w:rsidR="009F271B">
        <w:rPr>
          <w:rFonts w:ascii="Montserrat" w:hAnsi="Montserrat"/>
        </w:rPr>
        <w:t>Coastal Development P</w:t>
      </w:r>
      <w:r>
        <w:rPr>
          <w:rFonts w:ascii="Montserrat" w:hAnsi="Montserrat"/>
        </w:rPr>
        <w:t xml:space="preserve">ermit </w:t>
      </w:r>
      <w:r w:rsidR="009F271B">
        <w:rPr>
          <w:rFonts w:ascii="Montserrat" w:hAnsi="Montserrat"/>
        </w:rPr>
        <w:t xml:space="preserve">submittal </w:t>
      </w:r>
      <w:r w:rsidR="007F5818">
        <w:rPr>
          <w:rFonts w:ascii="Montserrat" w:hAnsi="Montserrat"/>
        </w:rPr>
        <w:t>to the California Coastal Commission (will be submitted pending award of City Site Development Permit, as directed by Coastal Commission staff)</w:t>
      </w:r>
      <w:r w:rsidR="009F271B">
        <w:rPr>
          <w:rFonts w:ascii="Montserrat" w:hAnsi="Montserrat"/>
        </w:rPr>
        <w:t xml:space="preserve">.   No field work has begun on this task at this time. </w:t>
      </w:r>
    </w:p>
    <w:p w14:paraId="3645D930" w14:textId="2E154D19" w:rsidR="009F271B" w:rsidRPr="00CF49AE" w:rsidRDefault="009F271B" w:rsidP="007F5F5C">
      <w:pPr>
        <w:ind w:left="720"/>
        <w:rPr>
          <w:rFonts w:ascii="Montserrat" w:hAnsi="Montserrat"/>
        </w:rPr>
      </w:pPr>
      <w:r>
        <w:rPr>
          <w:rFonts w:ascii="Montserrat" w:hAnsi="Montserrat"/>
        </w:rPr>
        <w:t xml:space="preserve">0% complete. </w:t>
      </w:r>
    </w:p>
    <w:p w14:paraId="5756D96B" w14:textId="2C2CD481"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2"/>
      <w:r w:rsidR="00743F3D">
        <w:rPr>
          <w:rFonts w:ascii="Montserrat" w:hAnsi="Montserrat" w:cstheme="minorHAnsi"/>
          <w:b/>
          <w:bCs/>
          <w:color w:val="auto"/>
          <w:sz w:val="22"/>
          <w:szCs w:val="22"/>
        </w:rPr>
        <w:t xml:space="preserve"> Access Control</w:t>
      </w:r>
    </w:p>
    <w:p w14:paraId="7DBB43F3" w14:textId="0D39EB87" w:rsidR="00D407D0" w:rsidRDefault="009F271B" w:rsidP="009F271B">
      <w:pPr>
        <w:ind w:left="720"/>
        <w:rPr>
          <w:rFonts w:ascii="Montserrat" w:hAnsi="Montserrat"/>
        </w:rPr>
      </w:pPr>
      <w:r>
        <w:rPr>
          <w:rFonts w:ascii="Montserrat" w:hAnsi="Montserrat"/>
        </w:rPr>
        <w:t xml:space="preserve">As reported in Task 1, staff participated in a planning meeting on June 12 to discuss status of project permitting and next steps.  No field work has begun at this time.  </w:t>
      </w:r>
    </w:p>
    <w:p w14:paraId="2412921C" w14:textId="023B77B3" w:rsidR="009F271B" w:rsidRPr="00CF49AE" w:rsidRDefault="009F271B" w:rsidP="007F5F5C">
      <w:pPr>
        <w:ind w:left="720"/>
        <w:rPr>
          <w:rFonts w:ascii="Montserrat" w:hAnsi="Montserrat"/>
        </w:rPr>
      </w:pPr>
      <w:r>
        <w:rPr>
          <w:rFonts w:ascii="Montserrat" w:hAnsi="Montserrat"/>
        </w:rPr>
        <w:t>0% complete.</w:t>
      </w:r>
    </w:p>
    <w:p w14:paraId="12BBC175" w14:textId="2E04705A" w:rsidR="00743F3D" w:rsidRDefault="00F46EAA" w:rsidP="00743F3D">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t>Task 3</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3"/>
      <w:r w:rsidR="00743F3D">
        <w:rPr>
          <w:rFonts w:ascii="Montserrat" w:hAnsi="Montserrat" w:cstheme="minorHAnsi"/>
          <w:b/>
          <w:bCs/>
          <w:color w:val="auto"/>
          <w:sz w:val="22"/>
          <w:szCs w:val="22"/>
        </w:rPr>
        <w:t xml:space="preserve"> Community Engagement, Education and Outreach</w:t>
      </w:r>
    </w:p>
    <w:p w14:paraId="458C37F7" w14:textId="239C3B2C" w:rsidR="00743F3D" w:rsidRDefault="009F271B" w:rsidP="009F271B">
      <w:pPr>
        <w:ind w:left="720"/>
        <w:rPr>
          <w:rFonts w:ascii="Montserrat" w:hAnsi="Montserrat"/>
        </w:rPr>
      </w:pPr>
      <w:r w:rsidRPr="009F271B">
        <w:rPr>
          <w:rFonts w:ascii="Montserrat" w:hAnsi="Montserrat"/>
        </w:rPr>
        <w:t>Chief Operating Officer met with engagement staff to outline scope of work for project, collateral needs</w:t>
      </w:r>
      <w:r>
        <w:rPr>
          <w:rFonts w:ascii="Montserrat" w:hAnsi="Montserrat"/>
        </w:rPr>
        <w:t>, partner roles,</w:t>
      </w:r>
      <w:r w:rsidRPr="009F271B">
        <w:rPr>
          <w:rFonts w:ascii="Montserrat" w:hAnsi="Montserrat"/>
        </w:rPr>
        <w:t xml:space="preserve"> and outreach strategy.  </w:t>
      </w:r>
      <w:r w:rsidR="007F5818">
        <w:rPr>
          <w:rFonts w:ascii="Montserrat" w:hAnsi="Montserrat"/>
        </w:rPr>
        <w:t>No field work has begun at this time.</w:t>
      </w:r>
    </w:p>
    <w:p w14:paraId="7EEF9C6F" w14:textId="3E6BC9AC" w:rsidR="009F271B" w:rsidRPr="009F271B" w:rsidRDefault="009F271B" w:rsidP="007F5F5C">
      <w:pPr>
        <w:ind w:left="720"/>
        <w:rPr>
          <w:rFonts w:ascii="Montserrat" w:hAnsi="Montserrat"/>
        </w:rPr>
      </w:pPr>
      <w:r>
        <w:rPr>
          <w:rFonts w:ascii="Montserrat" w:hAnsi="Montserrat"/>
        </w:rPr>
        <w:t>0% complete.</w:t>
      </w:r>
    </w:p>
    <w:p w14:paraId="1CB34520" w14:textId="44936EFA" w:rsid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 xml:space="preserve">4 </w:t>
      </w:r>
      <w:r w:rsidR="009F271B">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4C3085F7" w14:textId="4D727803" w:rsidR="009F271B" w:rsidRDefault="009F271B" w:rsidP="009F271B">
      <w:pPr>
        <w:ind w:left="720"/>
        <w:rPr>
          <w:rFonts w:ascii="Montserrat" w:hAnsi="Montserrat"/>
        </w:rPr>
      </w:pPr>
      <w:r w:rsidRPr="009F271B">
        <w:rPr>
          <w:rFonts w:ascii="Montserrat" w:hAnsi="Montserrat"/>
        </w:rPr>
        <w:t xml:space="preserve">Staff coordinated </w:t>
      </w:r>
      <w:r>
        <w:rPr>
          <w:rFonts w:ascii="Montserrat" w:hAnsi="Montserrat"/>
        </w:rPr>
        <w:t xml:space="preserve">in late May </w:t>
      </w:r>
      <w:r w:rsidRPr="009F271B">
        <w:rPr>
          <w:rFonts w:ascii="Montserrat" w:hAnsi="Montserrat"/>
        </w:rPr>
        <w:t xml:space="preserve">with the City of San Diego Biologist to </w:t>
      </w:r>
      <w:r w:rsidR="009A5911">
        <w:rPr>
          <w:rFonts w:ascii="Montserrat" w:hAnsi="Montserrat"/>
        </w:rPr>
        <w:t>allow</w:t>
      </w:r>
      <w:r>
        <w:rPr>
          <w:rFonts w:ascii="Montserrat" w:hAnsi="Montserrat"/>
        </w:rPr>
        <w:t xml:space="preserve"> SDRPF staff and San Diego Audubon Society (SDAS) staff to participate in </w:t>
      </w:r>
      <w:r w:rsidR="009A5911">
        <w:rPr>
          <w:rFonts w:ascii="Montserrat" w:hAnsi="Montserrat"/>
        </w:rPr>
        <w:t xml:space="preserve">the City’s </w:t>
      </w:r>
      <w:r>
        <w:rPr>
          <w:rFonts w:ascii="Montserrat" w:hAnsi="Montserrat"/>
        </w:rPr>
        <w:t xml:space="preserve">annual Rare Plant Monitoring for the salt marsh bird’s beak </w:t>
      </w:r>
      <w:r w:rsidRPr="009F271B">
        <w:rPr>
          <w:rFonts w:ascii="Montserrat" w:hAnsi="Montserrat"/>
        </w:rPr>
        <w:t>(</w:t>
      </w:r>
      <w:proofErr w:type="spellStart"/>
      <w:r w:rsidRPr="009F271B">
        <w:rPr>
          <w:rFonts w:ascii="Montserrat" w:hAnsi="Montserrat"/>
          <w:i/>
          <w:iCs/>
          <w:color w:val="212529"/>
          <w:shd w:val="clear" w:color="auto" w:fill="FFFFFF"/>
        </w:rPr>
        <w:t>Chloropyron</w:t>
      </w:r>
      <w:proofErr w:type="spellEnd"/>
      <w:r w:rsidRPr="009F271B">
        <w:rPr>
          <w:rFonts w:ascii="Montserrat" w:hAnsi="Montserrat"/>
          <w:i/>
          <w:iCs/>
          <w:color w:val="212529"/>
          <w:shd w:val="clear" w:color="auto" w:fill="FFFFFF"/>
        </w:rPr>
        <w:t xml:space="preserve"> </w:t>
      </w:r>
      <w:proofErr w:type="spellStart"/>
      <w:r w:rsidRPr="009F271B">
        <w:rPr>
          <w:rFonts w:ascii="Montserrat" w:hAnsi="Montserrat"/>
          <w:i/>
          <w:iCs/>
          <w:color w:val="212529"/>
          <w:shd w:val="clear" w:color="auto" w:fill="FFFFFF"/>
        </w:rPr>
        <w:t>maritimum</w:t>
      </w:r>
      <w:proofErr w:type="spellEnd"/>
      <w:r w:rsidRPr="009F271B">
        <w:rPr>
          <w:rFonts w:ascii="Montserrat" w:hAnsi="Montserrat"/>
          <w:i/>
          <w:iCs/>
          <w:color w:val="212529"/>
          <w:shd w:val="clear" w:color="auto" w:fill="FFFFFF"/>
        </w:rPr>
        <w:t xml:space="preserve"> ssp. </w:t>
      </w:r>
      <w:proofErr w:type="spellStart"/>
      <w:r>
        <w:rPr>
          <w:rFonts w:ascii="Montserrat" w:hAnsi="Montserrat"/>
          <w:i/>
          <w:iCs/>
          <w:color w:val="212529"/>
          <w:shd w:val="clear" w:color="auto" w:fill="FFFFFF"/>
        </w:rPr>
        <w:t>m</w:t>
      </w:r>
      <w:r w:rsidRPr="009F271B">
        <w:rPr>
          <w:rFonts w:ascii="Montserrat" w:hAnsi="Montserrat"/>
          <w:i/>
          <w:iCs/>
          <w:color w:val="212529"/>
          <w:shd w:val="clear" w:color="auto" w:fill="FFFFFF"/>
        </w:rPr>
        <w:t>aritimum</w:t>
      </w:r>
      <w:proofErr w:type="spellEnd"/>
      <w:r>
        <w:rPr>
          <w:rFonts w:ascii="Montserrat" w:hAnsi="Montserrat"/>
        </w:rPr>
        <w:t xml:space="preserve">) in the project area on </w:t>
      </w:r>
      <w:r w:rsidR="009A5911">
        <w:rPr>
          <w:rFonts w:ascii="Montserrat" w:hAnsi="Montserrat"/>
        </w:rPr>
        <w:t xml:space="preserve">June 8, 2023.  This survey provided training for project partners to inform future expansion of the rare plant monitoring enabled by this grant.  This was conducted later in the season than is typical, likely as a result of the wet winter and delayed bloom.  Data will be shared after it is processed with the next quarterly report. </w:t>
      </w:r>
      <w:r w:rsidR="000C7958">
        <w:rPr>
          <w:rFonts w:ascii="Montserrat" w:hAnsi="Montserrat"/>
        </w:rPr>
        <w:t xml:space="preserve"> Photos included. </w:t>
      </w:r>
    </w:p>
    <w:p w14:paraId="0DB178FF" w14:textId="48249571" w:rsidR="00743F3D" w:rsidRPr="007F5F5C" w:rsidRDefault="009A5911" w:rsidP="007F5F5C">
      <w:pPr>
        <w:rPr>
          <w:rFonts w:ascii="Montserrat" w:hAnsi="Montserrat"/>
        </w:rPr>
      </w:pPr>
      <w:r>
        <w:rPr>
          <w:rFonts w:ascii="Montserrat" w:hAnsi="Montserrat"/>
        </w:rPr>
        <w:tab/>
        <w:t>1.5% complete</w:t>
      </w:r>
    </w:p>
    <w:p w14:paraId="24DEBE8D" w14:textId="6B977A73" w:rsidR="00743F3D" w:rsidRP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5 - Administration</w:t>
      </w:r>
    </w:p>
    <w:p w14:paraId="7045125F" w14:textId="60F0456D" w:rsidR="00743F3D" w:rsidRDefault="009A5911" w:rsidP="009A5911">
      <w:pPr>
        <w:ind w:left="720"/>
        <w:rPr>
          <w:rFonts w:ascii="Montserrat" w:hAnsi="Montserrat"/>
        </w:rPr>
      </w:pPr>
      <w:r>
        <w:rPr>
          <w:rFonts w:ascii="Montserrat" w:hAnsi="Montserrat"/>
        </w:rPr>
        <w:t xml:space="preserve">SDRPF staff </w:t>
      </w:r>
      <w:r w:rsidR="007F5818">
        <w:rPr>
          <w:rFonts w:ascii="Montserrat" w:hAnsi="Montserrat"/>
        </w:rPr>
        <w:t xml:space="preserve">initiated project administration on May 18, 2023 with the Notice to Proceed.  Staff </w:t>
      </w:r>
      <w:r>
        <w:rPr>
          <w:rFonts w:ascii="Montserrat" w:hAnsi="Montserrat"/>
        </w:rPr>
        <w:t>coordinated with project partners to schedule a kickoff meeting to include SDRPF, SDAS, and City staff from the Natural Resource</w:t>
      </w:r>
      <w:r w:rsidR="007F5818">
        <w:rPr>
          <w:rFonts w:ascii="Montserrat" w:hAnsi="Montserrat"/>
        </w:rPr>
        <w:t>s</w:t>
      </w:r>
      <w:r>
        <w:rPr>
          <w:rFonts w:ascii="Montserrat" w:hAnsi="Montserrat"/>
        </w:rPr>
        <w:t xml:space="preserve"> team,</w:t>
      </w:r>
      <w:r w:rsidR="007F5818">
        <w:rPr>
          <w:rFonts w:ascii="Montserrat" w:hAnsi="Montserrat"/>
        </w:rPr>
        <w:t xml:space="preserve"> Shoreline Rangers and Mission Bay Park Rangers.  Staff worked with SDAS to advance developing an MOU for the project partnership, and scheduled and attended a Labor Compliance meeting with GAFCON on June 27, 2023.  SDRPF developed internal budget tracking documents and planning to begin project. </w:t>
      </w:r>
      <w:r>
        <w:rPr>
          <w:rFonts w:ascii="Montserrat" w:hAnsi="Montserrat"/>
        </w:rPr>
        <w:t xml:space="preserve">  </w:t>
      </w:r>
    </w:p>
    <w:p w14:paraId="5756D96D" w14:textId="3E85E53F" w:rsidR="00F46EAA" w:rsidRPr="007F5F5C" w:rsidRDefault="007F5818" w:rsidP="007F5F5C">
      <w:pPr>
        <w:ind w:left="720"/>
        <w:rPr>
          <w:rFonts w:ascii="Montserrat" w:hAnsi="Montserrat"/>
        </w:rPr>
      </w:pPr>
      <w:r>
        <w:rPr>
          <w:rFonts w:ascii="Montserrat" w:hAnsi="Montserrat"/>
        </w:rPr>
        <w:t xml:space="preserve">3.5% complete. </w:t>
      </w:r>
    </w:p>
    <w:p w14:paraId="5756D96E" w14:textId="58235D4D" w:rsidR="00F46EAA" w:rsidRPr="00CF49AE" w:rsidRDefault="001413DD" w:rsidP="00F46EAA">
      <w:pPr>
        <w:spacing w:after="0" w:line="240" w:lineRule="auto"/>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spacing w:after="0" w:line="240" w:lineRule="auto"/>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lastRenderedPageBreak/>
        <w:t>Work Anticipated Next Period</w:t>
      </w:r>
      <w:bookmarkEnd w:id="4"/>
    </w:p>
    <w:p w14:paraId="5756D973" w14:textId="51BB3410" w:rsidR="00F46EAA" w:rsidRDefault="00F46EAA" w:rsidP="00F46EAA">
      <w:pPr>
        <w:spacing w:after="0" w:line="240" w:lineRule="auto"/>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spacing w:after="0" w:line="240" w:lineRule="auto"/>
        <w:rPr>
          <w:rFonts w:ascii="Montserrat" w:hAnsi="Montserrat"/>
          <w:sz w:val="21"/>
          <w:szCs w:val="21"/>
        </w:rPr>
      </w:pPr>
    </w:p>
    <w:p w14:paraId="7ED0BCD0" w14:textId="5B819EC0" w:rsidR="007F5818" w:rsidRPr="00CF49AE" w:rsidRDefault="007F5818" w:rsidP="00F46EAA">
      <w:pPr>
        <w:spacing w:after="0" w:line="240" w:lineRule="auto"/>
        <w:rPr>
          <w:rFonts w:ascii="Montserrat" w:hAnsi="Montserrat"/>
          <w:sz w:val="21"/>
          <w:szCs w:val="21"/>
        </w:rPr>
      </w:pPr>
      <w:r>
        <w:rPr>
          <w:rFonts w:ascii="Montserrat" w:hAnsi="Montserrat"/>
          <w:sz w:val="21"/>
          <w:szCs w:val="21"/>
        </w:rPr>
        <w:t xml:space="preserve">In Q3 of 2023, </w:t>
      </w:r>
      <w:r w:rsidR="000C7958">
        <w:rPr>
          <w:rFonts w:ascii="Montserrat" w:hAnsi="Montserrat"/>
          <w:sz w:val="21"/>
          <w:szCs w:val="21"/>
        </w:rPr>
        <w:t>SDRPF and project partners expect to launch coordinated outreach and engagement effort</w:t>
      </w:r>
      <w:r w:rsidR="00622184">
        <w:rPr>
          <w:rFonts w:ascii="Montserrat" w:hAnsi="Montserrat"/>
          <w:sz w:val="21"/>
          <w:szCs w:val="21"/>
        </w:rPr>
        <w:t>s</w:t>
      </w:r>
      <w:bookmarkStart w:id="5" w:name="_GoBack"/>
      <w:bookmarkEnd w:id="5"/>
      <w:r w:rsidR="000C7958">
        <w:rPr>
          <w:rFonts w:ascii="Montserrat" w:hAnsi="Montserrat"/>
          <w:sz w:val="21"/>
          <w:szCs w:val="21"/>
        </w:rPr>
        <w:t xml:space="preserve"> in advance of fall field work.  </w:t>
      </w:r>
      <w:r w:rsidR="00EB54C6">
        <w:rPr>
          <w:rFonts w:ascii="Montserrat" w:hAnsi="Montserrat"/>
          <w:sz w:val="21"/>
          <w:szCs w:val="21"/>
        </w:rPr>
        <w:t xml:space="preserve">We will finalize and execute the MOU with the San Diego Audubon Society.  </w:t>
      </w:r>
      <w:r w:rsidR="000C7958">
        <w:rPr>
          <w:rFonts w:ascii="Montserrat" w:hAnsi="Montserrat"/>
          <w:sz w:val="21"/>
          <w:szCs w:val="21"/>
        </w:rPr>
        <w:t xml:space="preserve">We expect to support the City’s submittal of the Coastal Development Permit package for this project.  We will host volunteer trainings for invasive removal leaders, volunteer botanists and docents. </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6" w:name="_Toc83711089"/>
      <w:r w:rsidRPr="00CF49AE">
        <w:rPr>
          <w:rFonts w:ascii="Montserrat" w:hAnsi="Montserrat"/>
          <w:color w:val="1F497D" w:themeColor="text2"/>
          <w:sz w:val="24"/>
          <w:szCs w:val="24"/>
        </w:rPr>
        <w:t>Issues to Note</w:t>
      </w:r>
      <w:bookmarkEnd w:id="6"/>
    </w:p>
    <w:p w14:paraId="5756D976" w14:textId="77777777" w:rsidR="009F182A" w:rsidRDefault="009F182A" w:rsidP="00F46EAA">
      <w:pPr>
        <w:spacing w:after="0" w:line="240" w:lineRule="auto"/>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spacing w:after="0" w:line="240" w:lineRule="auto"/>
        <w:rPr>
          <w:rFonts w:ascii="Montserrat" w:hAnsi="Montserrat"/>
          <w:sz w:val="21"/>
          <w:szCs w:val="21"/>
        </w:rPr>
      </w:pPr>
    </w:p>
    <w:p w14:paraId="5CC5244E" w14:textId="77777777" w:rsidR="00EB54C6" w:rsidRDefault="00EB54C6" w:rsidP="00F46EAA">
      <w:pPr>
        <w:spacing w:after="0" w:line="240" w:lineRule="auto"/>
        <w:rPr>
          <w:rFonts w:ascii="Montserrat" w:hAnsi="Montserrat"/>
          <w:sz w:val="21"/>
          <w:szCs w:val="21"/>
        </w:rPr>
      </w:pPr>
      <w:r>
        <w:rPr>
          <w:rFonts w:ascii="Montserrat" w:hAnsi="Montserrat"/>
          <w:sz w:val="21"/>
          <w:szCs w:val="21"/>
        </w:rPr>
        <w:t xml:space="preserve">No significant issues to note, but a few minor notes:  </w:t>
      </w:r>
    </w:p>
    <w:p w14:paraId="566EDEAD" w14:textId="120EB6E8" w:rsidR="007F5818" w:rsidRPr="00CF49AE" w:rsidRDefault="007F5818" w:rsidP="00F46EAA">
      <w:pPr>
        <w:spacing w:after="0" w:line="240" w:lineRule="auto"/>
        <w:rPr>
          <w:rFonts w:ascii="Montserrat" w:hAnsi="Montserrat"/>
          <w:sz w:val="21"/>
          <w:szCs w:val="21"/>
        </w:rPr>
      </w:pPr>
      <w:r>
        <w:rPr>
          <w:rFonts w:ascii="Montserrat" w:hAnsi="Montserrat"/>
          <w:sz w:val="21"/>
          <w:szCs w:val="21"/>
        </w:rPr>
        <w:t xml:space="preserve">Due to the later than expected Notice to Proceed and </w:t>
      </w:r>
      <w:r w:rsidR="000C7958">
        <w:rPr>
          <w:rFonts w:ascii="Montserrat" w:hAnsi="Montserrat"/>
          <w:sz w:val="21"/>
          <w:szCs w:val="21"/>
        </w:rPr>
        <w:t xml:space="preserve">slow </w:t>
      </w:r>
      <w:r>
        <w:rPr>
          <w:rFonts w:ascii="Montserrat" w:hAnsi="Montserrat"/>
          <w:sz w:val="21"/>
          <w:szCs w:val="21"/>
        </w:rPr>
        <w:t xml:space="preserve">permit timelines, some field work (invasive removal in sensitive areas and access control) will not begin until at least fall after bird nesting season ends and the appropriate permits are </w:t>
      </w:r>
      <w:r w:rsidR="000C7958">
        <w:rPr>
          <w:rFonts w:ascii="Montserrat" w:hAnsi="Montserrat"/>
          <w:sz w:val="21"/>
          <w:szCs w:val="21"/>
        </w:rPr>
        <w:t xml:space="preserve">secured.  </w:t>
      </w:r>
      <w:r w:rsidR="00EB54C6">
        <w:rPr>
          <w:rFonts w:ascii="Montserrat" w:hAnsi="Montserrat"/>
          <w:sz w:val="21"/>
          <w:szCs w:val="21"/>
        </w:rPr>
        <w:t xml:space="preserve">Finally, we have not submitted match with this first invoice for several reasons:  first, the City of San Diego and San Diego Audubon Society have not completed setting up and reporting on their match tracking system, which will be resolved and reported on in the coming quarter; second, a significant portion of the match is anticipated to be met through in-kind service by community volunteers, but because of the NTP in the spring instead of the fall/winter (as was initially anticipated), volunteer work will begin in earnest in a future quarter after nesting season.  We do not expect this to affect our ability to meet the match commitments in the grant agreement. </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7" w:name="_Toc83711090"/>
      <w:r w:rsidRPr="00CF49AE">
        <w:rPr>
          <w:rFonts w:ascii="Montserrat" w:hAnsi="Montserrat"/>
          <w:color w:val="1F497D" w:themeColor="text2"/>
          <w:sz w:val="24"/>
          <w:szCs w:val="24"/>
        </w:rPr>
        <w:t>Photographs &amp; Figures</w:t>
      </w:r>
      <w:bookmarkEnd w:id="7"/>
    </w:p>
    <w:p w14:paraId="32745F9B" w14:textId="42B002AA" w:rsidR="000316F7" w:rsidRPr="00CF49AE" w:rsidRDefault="000316F7" w:rsidP="000316F7">
      <w:pPr>
        <w:spacing w:before="120" w:after="0" w:line="240" w:lineRule="auto"/>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5763A240" w14:textId="462216B1" w:rsidR="000C7958" w:rsidRPr="007F5F5C" w:rsidRDefault="000316F7" w:rsidP="000C7958">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1B1C7731" w14:textId="77777777" w:rsidR="007F5F5C" w:rsidRDefault="007F5F5C" w:rsidP="000C7958">
      <w:pPr>
        <w:spacing w:after="0" w:line="240" w:lineRule="auto"/>
        <w:rPr>
          <w:rFonts w:ascii="Montserrat" w:hAnsi="Montserrat"/>
          <w:color w:val="000000" w:themeColor="text1"/>
          <w:sz w:val="21"/>
          <w:szCs w:val="21"/>
          <w:u w:val="single"/>
        </w:rPr>
      </w:pPr>
    </w:p>
    <w:p w14:paraId="7699DA73" w14:textId="77777777" w:rsidR="007F5F5C" w:rsidRDefault="007F5F5C">
      <w:pPr>
        <w:rPr>
          <w:rFonts w:ascii="Montserrat" w:hAnsi="Montserrat"/>
          <w:color w:val="000000" w:themeColor="text1"/>
          <w:sz w:val="21"/>
          <w:szCs w:val="21"/>
          <w:u w:val="single"/>
        </w:rPr>
      </w:pPr>
      <w:r>
        <w:rPr>
          <w:rFonts w:ascii="Montserrat" w:hAnsi="Montserrat"/>
          <w:color w:val="000000" w:themeColor="text1"/>
          <w:sz w:val="21"/>
          <w:szCs w:val="21"/>
          <w:u w:val="single"/>
        </w:rPr>
        <w:br w:type="page"/>
      </w:r>
    </w:p>
    <w:p w14:paraId="2E39637D" w14:textId="2B1598F6" w:rsidR="007F5F5C" w:rsidRDefault="000C7958" w:rsidP="000C7958">
      <w:pPr>
        <w:spacing w:after="0" w:line="240" w:lineRule="auto"/>
        <w:rPr>
          <w:rFonts w:ascii="Montserrat" w:hAnsi="Montserrat"/>
          <w:color w:val="000000" w:themeColor="text1"/>
          <w:sz w:val="21"/>
          <w:szCs w:val="21"/>
          <w:u w:val="single"/>
        </w:rPr>
      </w:pPr>
      <w:r w:rsidRPr="000C7958">
        <w:rPr>
          <w:rFonts w:ascii="Montserrat" w:hAnsi="Montserrat"/>
          <w:color w:val="000000" w:themeColor="text1"/>
          <w:sz w:val="21"/>
          <w:szCs w:val="21"/>
          <w:u w:val="single"/>
        </w:rPr>
        <w:lastRenderedPageBreak/>
        <w:t>Photos from Task 4 Monitoring:</w:t>
      </w:r>
    </w:p>
    <w:p w14:paraId="12309AFC" w14:textId="6AAA874E" w:rsidR="000C7958" w:rsidRPr="007F5F5C" w:rsidRDefault="000C7958" w:rsidP="000C7958">
      <w:pPr>
        <w:spacing w:after="0" w:line="240" w:lineRule="auto"/>
        <w:rPr>
          <w:rFonts w:ascii="Montserrat" w:hAnsi="Montserrat"/>
          <w:color w:val="000000" w:themeColor="text1"/>
          <w:sz w:val="21"/>
          <w:szCs w:val="21"/>
          <w:u w:val="single"/>
        </w:rPr>
      </w:pPr>
      <w:r w:rsidRPr="000C7958">
        <w:rPr>
          <w:rFonts w:ascii="Montserrat" w:hAnsi="Montserrat"/>
          <w:noProof/>
          <w:color w:val="000000" w:themeColor="text1"/>
          <w:sz w:val="21"/>
          <w:szCs w:val="21"/>
        </w:rPr>
        <w:drawing>
          <wp:anchor distT="0" distB="0" distL="114300" distR="114300" simplePos="0" relativeHeight="251659264" behindDoc="1" locked="0" layoutInCell="1" allowOverlap="1" wp14:anchorId="74DC565D" wp14:editId="08CC00C5">
            <wp:simplePos x="0" y="0"/>
            <wp:positionH relativeFrom="column">
              <wp:posOffset>0</wp:posOffset>
            </wp:positionH>
            <wp:positionV relativeFrom="paragraph">
              <wp:posOffset>386715</wp:posOffset>
            </wp:positionV>
            <wp:extent cx="3336290" cy="2816860"/>
            <wp:effectExtent l="0" t="0" r="3810" b="2540"/>
            <wp:wrapTight wrapText="bothSides">
              <wp:wrapPolygon edited="0">
                <wp:start x="0" y="0"/>
                <wp:lineTo x="0" y="21522"/>
                <wp:lineTo x="21542" y="21522"/>
                <wp:lineTo x="21542" y="0"/>
                <wp:lineTo x="0" y="0"/>
              </wp:wrapPolygon>
            </wp:wrapTight>
            <wp:docPr id="826262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62579" name="Picture 826262579"/>
                    <pic:cNvPicPr/>
                  </pic:nvPicPr>
                  <pic:blipFill rotWithShape="1">
                    <a:blip r:embed="rId11" cstate="print">
                      <a:extLst>
                        <a:ext uri="{28A0092B-C50C-407E-A947-70E740481C1C}">
                          <a14:useLocalDpi xmlns:a14="http://schemas.microsoft.com/office/drawing/2010/main" val="0"/>
                        </a:ext>
                      </a:extLst>
                    </a:blip>
                    <a:srcRect r="11174"/>
                    <a:stretch/>
                  </pic:blipFill>
                  <pic:spPr bwMode="auto">
                    <a:xfrm>
                      <a:off x="0" y="0"/>
                      <a:ext cx="3336290" cy="2816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7958">
        <w:rPr>
          <w:rFonts w:ascii="Montserrat" w:hAnsi="Montserrat"/>
          <w:noProof/>
          <w:color w:val="000000" w:themeColor="text1"/>
          <w:sz w:val="21"/>
          <w:szCs w:val="21"/>
        </w:rPr>
        <w:drawing>
          <wp:anchor distT="0" distB="0" distL="114300" distR="114300" simplePos="0" relativeHeight="251656192" behindDoc="1" locked="0" layoutInCell="1" allowOverlap="1" wp14:anchorId="1F663DFB" wp14:editId="70FBD94B">
            <wp:simplePos x="0" y="0"/>
            <wp:positionH relativeFrom="column">
              <wp:posOffset>3115310</wp:posOffset>
            </wp:positionH>
            <wp:positionV relativeFrom="paragraph">
              <wp:posOffset>734695</wp:posOffset>
            </wp:positionV>
            <wp:extent cx="2840355" cy="2130425"/>
            <wp:effectExtent l="0" t="635" r="3810" b="3810"/>
            <wp:wrapTight wrapText="bothSides">
              <wp:wrapPolygon edited="0">
                <wp:start x="-5" y="21594"/>
                <wp:lineTo x="21532" y="21594"/>
                <wp:lineTo x="21532" y="90"/>
                <wp:lineTo x="-5" y="90"/>
                <wp:lineTo x="-5" y="21594"/>
              </wp:wrapPolygon>
            </wp:wrapTight>
            <wp:docPr id="1010130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30434" name="Picture 1010130434"/>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840355" cy="2130425"/>
                    </a:xfrm>
                    <a:prstGeom prst="rect">
                      <a:avLst/>
                    </a:prstGeom>
                  </pic:spPr>
                </pic:pic>
              </a:graphicData>
            </a:graphic>
            <wp14:sizeRelH relativeFrom="page">
              <wp14:pctWidth>0</wp14:pctWidth>
            </wp14:sizeRelH>
            <wp14:sizeRelV relativeFrom="page">
              <wp14:pctHeight>0</wp14:pctHeight>
            </wp14:sizeRelV>
          </wp:anchor>
        </w:drawing>
      </w:r>
      <w:r>
        <w:rPr>
          <w:rFonts w:ascii="Montserrat" w:hAnsi="Montserrat"/>
          <w:color w:val="000000" w:themeColor="text1"/>
          <w:sz w:val="21"/>
          <w:szCs w:val="21"/>
        </w:rPr>
        <w:t>Photo 1 and 2:  Salt marsh bird’s beak in bloom (left) and invasive sea lavender that crowds the salt marsh bird’s beak (right)</w:t>
      </w:r>
    </w:p>
    <w:p w14:paraId="1311FF42" w14:textId="77777777" w:rsidR="000C7958" w:rsidRDefault="000C7958" w:rsidP="000C7958">
      <w:pPr>
        <w:spacing w:after="0" w:line="240" w:lineRule="auto"/>
        <w:rPr>
          <w:rFonts w:ascii="Montserrat" w:hAnsi="Montserrat"/>
          <w:color w:val="000000" w:themeColor="text1"/>
          <w:sz w:val="21"/>
          <w:szCs w:val="21"/>
        </w:rPr>
      </w:pPr>
    </w:p>
    <w:p w14:paraId="0485ED3D" w14:textId="77777777" w:rsidR="000C7958" w:rsidRDefault="000C7958" w:rsidP="000C7958">
      <w:pPr>
        <w:spacing w:after="0" w:line="240" w:lineRule="auto"/>
        <w:rPr>
          <w:rFonts w:ascii="Montserrat" w:hAnsi="Montserrat"/>
          <w:color w:val="000000" w:themeColor="text1"/>
          <w:sz w:val="21"/>
          <w:szCs w:val="21"/>
        </w:rPr>
      </w:pPr>
    </w:p>
    <w:p w14:paraId="6F6F16C6" w14:textId="77777777" w:rsidR="000C7958" w:rsidRDefault="000C7958" w:rsidP="000C7958">
      <w:pPr>
        <w:spacing w:after="0" w:line="240" w:lineRule="auto"/>
        <w:rPr>
          <w:rFonts w:ascii="Montserrat" w:hAnsi="Montserrat"/>
          <w:color w:val="000000" w:themeColor="text1"/>
          <w:sz w:val="21"/>
          <w:szCs w:val="21"/>
        </w:rPr>
      </w:pPr>
    </w:p>
    <w:p w14:paraId="37ED2A6A" w14:textId="77777777" w:rsidR="000C7958" w:rsidRDefault="000C7958" w:rsidP="000C7958">
      <w:pPr>
        <w:spacing w:after="0" w:line="240" w:lineRule="auto"/>
        <w:rPr>
          <w:rFonts w:ascii="Montserrat" w:hAnsi="Montserrat"/>
          <w:color w:val="000000" w:themeColor="text1"/>
          <w:sz w:val="21"/>
          <w:szCs w:val="21"/>
        </w:rPr>
      </w:pPr>
    </w:p>
    <w:p w14:paraId="11007E9E" w14:textId="294EA51E" w:rsidR="000C7958" w:rsidRDefault="000C7958" w:rsidP="000C7958">
      <w:pPr>
        <w:spacing w:after="0" w:line="240" w:lineRule="auto"/>
        <w:rPr>
          <w:rFonts w:ascii="Montserrat" w:hAnsi="Montserrat"/>
          <w:color w:val="000000" w:themeColor="text1"/>
          <w:sz w:val="21"/>
          <w:szCs w:val="21"/>
        </w:rPr>
      </w:pPr>
    </w:p>
    <w:p w14:paraId="173C0378" w14:textId="77777777" w:rsidR="000C7958" w:rsidRDefault="000C7958" w:rsidP="000C7958">
      <w:pPr>
        <w:spacing w:after="0" w:line="240" w:lineRule="auto"/>
        <w:rPr>
          <w:rFonts w:ascii="Montserrat" w:hAnsi="Montserrat"/>
          <w:color w:val="000000" w:themeColor="text1"/>
          <w:sz w:val="21"/>
          <w:szCs w:val="21"/>
        </w:rPr>
      </w:pPr>
    </w:p>
    <w:p w14:paraId="5097E344" w14:textId="7EF1C045" w:rsidR="000C7958" w:rsidRDefault="000C7958" w:rsidP="000C7958">
      <w:pPr>
        <w:spacing w:after="0" w:line="240" w:lineRule="auto"/>
        <w:rPr>
          <w:rFonts w:ascii="Montserrat" w:hAnsi="Montserrat"/>
          <w:color w:val="000000" w:themeColor="text1"/>
          <w:sz w:val="21"/>
          <w:szCs w:val="21"/>
        </w:rPr>
      </w:pPr>
    </w:p>
    <w:p w14:paraId="24CEC36E" w14:textId="7B73CD63" w:rsidR="000C7958" w:rsidRDefault="000C7958" w:rsidP="000C7958">
      <w:pPr>
        <w:spacing w:after="0" w:line="240" w:lineRule="auto"/>
        <w:rPr>
          <w:rFonts w:ascii="Montserrat" w:hAnsi="Montserrat"/>
          <w:color w:val="000000" w:themeColor="text1"/>
          <w:sz w:val="21"/>
          <w:szCs w:val="21"/>
        </w:rPr>
      </w:pPr>
    </w:p>
    <w:p w14:paraId="542ABAE9" w14:textId="5F329D1A" w:rsidR="000C7958" w:rsidRDefault="000C7958" w:rsidP="000C7958">
      <w:pPr>
        <w:spacing w:after="0" w:line="240" w:lineRule="auto"/>
        <w:rPr>
          <w:rFonts w:ascii="Montserrat" w:hAnsi="Montserrat"/>
          <w:color w:val="000000" w:themeColor="text1"/>
          <w:sz w:val="21"/>
          <w:szCs w:val="21"/>
        </w:rPr>
      </w:pPr>
    </w:p>
    <w:p w14:paraId="786170DF" w14:textId="54FB3CA2" w:rsidR="000C7958" w:rsidRDefault="000C7958" w:rsidP="000C7958">
      <w:pPr>
        <w:spacing w:after="0" w:line="240" w:lineRule="auto"/>
        <w:rPr>
          <w:rFonts w:ascii="Montserrat" w:hAnsi="Montserrat"/>
          <w:color w:val="000000" w:themeColor="text1"/>
          <w:sz w:val="21"/>
          <w:szCs w:val="21"/>
        </w:rPr>
      </w:pPr>
    </w:p>
    <w:p w14:paraId="63835909" w14:textId="25E0DDB5" w:rsidR="000C7958" w:rsidRDefault="000C7958" w:rsidP="000C7958">
      <w:pPr>
        <w:spacing w:after="0" w:line="240" w:lineRule="auto"/>
        <w:rPr>
          <w:rFonts w:ascii="Montserrat" w:hAnsi="Montserrat"/>
          <w:color w:val="000000" w:themeColor="text1"/>
          <w:sz w:val="21"/>
          <w:szCs w:val="21"/>
        </w:rPr>
      </w:pPr>
    </w:p>
    <w:p w14:paraId="0F2DEE7D" w14:textId="30B3CDED" w:rsidR="000C7958" w:rsidRDefault="000C7958" w:rsidP="000C7958">
      <w:pPr>
        <w:spacing w:after="0" w:line="240" w:lineRule="auto"/>
        <w:rPr>
          <w:rFonts w:ascii="Montserrat" w:hAnsi="Montserrat"/>
          <w:color w:val="000000" w:themeColor="text1"/>
          <w:sz w:val="21"/>
          <w:szCs w:val="21"/>
        </w:rPr>
      </w:pPr>
    </w:p>
    <w:p w14:paraId="092BE22E" w14:textId="15EDAD58" w:rsidR="000C7958" w:rsidRDefault="000C7958" w:rsidP="000C7958">
      <w:pPr>
        <w:spacing w:after="0" w:line="240" w:lineRule="auto"/>
        <w:rPr>
          <w:rFonts w:ascii="Montserrat" w:hAnsi="Montserrat"/>
          <w:color w:val="000000" w:themeColor="text1"/>
          <w:sz w:val="21"/>
          <w:szCs w:val="21"/>
        </w:rPr>
      </w:pPr>
    </w:p>
    <w:p w14:paraId="0FE5BA90" w14:textId="6E723551" w:rsidR="000C7958" w:rsidRDefault="000C7958" w:rsidP="000C7958">
      <w:pPr>
        <w:spacing w:after="0" w:line="240" w:lineRule="auto"/>
        <w:rPr>
          <w:rFonts w:ascii="Montserrat" w:hAnsi="Montserrat"/>
          <w:color w:val="000000" w:themeColor="text1"/>
          <w:sz w:val="21"/>
          <w:szCs w:val="21"/>
        </w:rPr>
      </w:pPr>
    </w:p>
    <w:p w14:paraId="69CB6130" w14:textId="77777777" w:rsidR="000C7958" w:rsidRDefault="000C7958" w:rsidP="000C7958">
      <w:pPr>
        <w:spacing w:after="0" w:line="240" w:lineRule="auto"/>
        <w:rPr>
          <w:rFonts w:ascii="Montserrat" w:hAnsi="Montserrat"/>
          <w:color w:val="000000" w:themeColor="text1"/>
          <w:sz w:val="21"/>
          <w:szCs w:val="21"/>
        </w:rPr>
      </w:pPr>
    </w:p>
    <w:p w14:paraId="06DF5D53" w14:textId="0B5DAA9C" w:rsidR="000C7958" w:rsidRDefault="000C7958" w:rsidP="000C7958">
      <w:pPr>
        <w:spacing w:after="0" w:line="240" w:lineRule="auto"/>
        <w:rPr>
          <w:rFonts w:ascii="Montserrat" w:hAnsi="Montserrat"/>
          <w:color w:val="000000" w:themeColor="text1"/>
          <w:sz w:val="21"/>
          <w:szCs w:val="21"/>
        </w:rPr>
      </w:pPr>
    </w:p>
    <w:p w14:paraId="5CD2818F" w14:textId="06F161E0" w:rsidR="000C7958" w:rsidRDefault="000C7958" w:rsidP="000C7958">
      <w:pPr>
        <w:spacing w:after="0" w:line="240" w:lineRule="auto"/>
        <w:rPr>
          <w:rFonts w:ascii="Montserrat" w:hAnsi="Montserrat"/>
          <w:color w:val="000000" w:themeColor="text1"/>
          <w:sz w:val="21"/>
          <w:szCs w:val="21"/>
        </w:rPr>
      </w:pPr>
    </w:p>
    <w:p w14:paraId="1742A455" w14:textId="0AE5BE7B" w:rsidR="000C7958" w:rsidRDefault="000C7958" w:rsidP="000C7958">
      <w:pPr>
        <w:spacing w:after="0" w:line="240" w:lineRule="auto"/>
        <w:rPr>
          <w:rFonts w:ascii="Montserrat" w:hAnsi="Montserrat"/>
          <w:color w:val="000000" w:themeColor="text1"/>
          <w:sz w:val="21"/>
          <w:szCs w:val="21"/>
        </w:rPr>
      </w:pPr>
    </w:p>
    <w:p w14:paraId="0EAF0E18" w14:textId="3DC02C8E" w:rsidR="000C7958" w:rsidRDefault="000C7958" w:rsidP="000C7958">
      <w:pPr>
        <w:spacing w:after="0" w:line="240" w:lineRule="auto"/>
        <w:rPr>
          <w:rFonts w:ascii="Montserrat" w:hAnsi="Montserrat"/>
          <w:color w:val="000000" w:themeColor="text1"/>
          <w:sz w:val="21"/>
          <w:szCs w:val="21"/>
        </w:rPr>
      </w:pPr>
    </w:p>
    <w:p w14:paraId="616A4DC9" w14:textId="77777777" w:rsidR="007F5F5C" w:rsidRDefault="007F5F5C" w:rsidP="000C7958">
      <w:pPr>
        <w:spacing w:after="0" w:line="240" w:lineRule="auto"/>
        <w:rPr>
          <w:rFonts w:ascii="Montserrat" w:hAnsi="Montserrat"/>
          <w:color w:val="000000" w:themeColor="text1"/>
          <w:sz w:val="21"/>
          <w:szCs w:val="21"/>
        </w:rPr>
      </w:pPr>
    </w:p>
    <w:p w14:paraId="1140F327" w14:textId="192FBD86" w:rsidR="000C7958" w:rsidRDefault="000C7958" w:rsidP="000C7958">
      <w:pPr>
        <w:spacing w:after="0" w:line="240" w:lineRule="auto"/>
        <w:rPr>
          <w:rFonts w:ascii="Montserrat" w:hAnsi="Montserrat"/>
          <w:color w:val="000000" w:themeColor="text1"/>
          <w:sz w:val="21"/>
          <w:szCs w:val="21"/>
        </w:rPr>
      </w:pPr>
      <w:r>
        <w:rPr>
          <w:rFonts w:ascii="Montserrat" w:hAnsi="Montserrat"/>
          <w:color w:val="000000" w:themeColor="text1"/>
          <w:sz w:val="21"/>
          <w:szCs w:val="21"/>
        </w:rPr>
        <w:t xml:space="preserve">Photos 3 and 4:  Project partners survey for salt marsh bird’s beak </w:t>
      </w:r>
    </w:p>
    <w:p w14:paraId="7C5767B7" w14:textId="1CD8C5B8" w:rsidR="000C7958" w:rsidRPr="000C7958" w:rsidRDefault="000C7958" w:rsidP="000C7958">
      <w:pPr>
        <w:spacing w:after="0" w:line="240" w:lineRule="auto"/>
        <w:rPr>
          <w:rFonts w:ascii="Montserrat" w:hAnsi="Montserrat"/>
          <w:color w:val="000000" w:themeColor="text1"/>
          <w:sz w:val="21"/>
          <w:szCs w:val="21"/>
        </w:rPr>
      </w:pPr>
    </w:p>
    <w:p w14:paraId="5415B14F" w14:textId="4325EEFF" w:rsidR="000C7958" w:rsidRDefault="007F5F5C" w:rsidP="0075036E">
      <w:pPr>
        <w:spacing w:before="360" w:after="0"/>
        <w:rPr>
          <w:rFonts w:ascii="Montserrat" w:hAnsi="Montserrat"/>
          <w:b/>
          <w:bCs/>
          <w:color w:val="1F497D" w:themeColor="text2"/>
          <w:sz w:val="24"/>
          <w:szCs w:val="24"/>
        </w:rPr>
      </w:pPr>
      <w:r>
        <w:rPr>
          <w:rFonts w:ascii="Montserrat" w:hAnsi="Montserrat"/>
          <w:noProof/>
          <w:color w:val="000000" w:themeColor="text1"/>
          <w:sz w:val="21"/>
          <w:szCs w:val="21"/>
        </w:rPr>
        <w:drawing>
          <wp:anchor distT="0" distB="0" distL="114300" distR="114300" simplePos="0" relativeHeight="251658240" behindDoc="1" locked="0" layoutInCell="1" allowOverlap="1" wp14:anchorId="457C0D67" wp14:editId="53D9B10E">
            <wp:simplePos x="0" y="0"/>
            <wp:positionH relativeFrom="margin">
              <wp:align>left</wp:align>
            </wp:positionH>
            <wp:positionV relativeFrom="page">
              <wp:posOffset>4903470</wp:posOffset>
            </wp:positionV>
            <wp:extent cx="4306824" cy="3229689"/>
            <wp:effectExtent l="0" t="0" r="0" b="8890"/>
            <wp:wrapTight wrapText="bothSides">
              <wp:wrapPolygon edited="0">
                <wp:start x="0" y="0"/>
                <wp:lineTo x="0" y="21532"/>
                <wp:lineTo x="21498" y="21532"/>
                <wp:lineTo x="21498" y="0"/>
                <wp:lineTo x="0" y="0"/>
              </wp:wrapPolygon>
            </wp:wrapTight>
            <wp:docPr id="4825173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17304" name="Picture 48251730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6824" cy="3229689"/>
                    </a:xfrm>
                    <a:prstGeom prst="rect">
                      <a:avLst/>
                    </a:prstGeom>
                  </pic:spPr>
                </pic:pic>
              </a:graphicData>
            </a:graphic>
            <wp14:sizeRelH relativeFrom="page">
              <wp14:pctWidth>0</wp14:pctWidth>
            </wp14:sizeRelH>
            <wp14:sizeRelV relativeFrom="page">
              <wp14:pctHeight>0</wp14:pctHeight>
            </wp14:sizeRelV>
          </wp:anchor>
        </w:drawing>
      </w:r>
    </w:p>
    <w:p w14:paraId="37F965C2" w14:textId="02999A93" w:rsidR="000C7958" w:rsidRDefault="000C7958" w:rsidP="0075036E">
      <w:pPr>
        <w:spacing w:before="360" w:after="0"/>
        <w:rPr>
          <w:rFonts w:ascii="Montserrat" w:hAnsi="Montserrat"/>
          <w:b/>
          <w:bCs/>
          <w:color w:val="1F497D" w:themeColor="text2"/>
          <w:sz w:val="24"/>
          <w:szCs w:val="24"/>
        </w:rPr>
      </w:pPr>
    </w:p>
    <w:p w14:paraId="1F07E63F" w14:textId="5D80C8B1" w:rsidR="000C7958" w:rsidRDefault="000C7958" w:rsidP="0075036E">
      <w:pPr>
        <w:spacing w:before="360" w:after="0"/>
        <w:rPr>
          <w:rFonts w:ascii="Montserrat" w:hAnsi="Montserrat"/>
          <w:b/>
          <w:bCs/>
          <w:color w:val="1F497D" w:themeColor="text2"/>
          <w:sz w:val="24"/>
          <w:szCs w:val="24"/>
        </w:rPr>
      </w:pPr>
    </w:p>
    <w:p w14:paraId="0BDAB948" w14:textId="46F2498B" w:rsidR="000C7958" w:rsidRDefault="000C7958" w:rsidP="0075036E">
      <w:pPr>
        <w:spacing w:before="360" w:after="0"/>
        <w:rPr>
          <w:rFonts w:ascii="Montserrat" w:hAnsi="Montserrat"/>
          <w:b/>
          <w:bCs/>
          <w:color w:val="1F497D" w:themeColor="text2"/>
          <w:sz w:val="24"/>
          <w:szCs w:val="24"/>
        </w:rPr>
      </w:pPr>
    </w:p>
    <w:p w14:paraId="4151EE17" w14:textId="3B4FC3CA" w:rsidR="000C7958" w:rsidRDefault="000C7958" w:rsidP="0075036E">
      <w:pPr>
        <w:spacing w:before="360" w:after="0"/>
        <w:rPr>
          <w:rFonts w:ascii="Montserrat" w:hAnsi="Montserrat"/>
          <w:b/>
          <w:bCs/>
          <w:color w:val="1F497D" w:themeColor="text2"/>
          <w:sz w:val="24"/>
          <w:szCs w:val="24"/>
        </w:rPr>
      </w:pPr>
    </w:p>
    <w:p w14:paraId="3368C8CD" w14:textId="764CCB9B" w:rsidR="000C7958" w:rsidRDefault="000C7958" w:rsidP="0075036E">
      <w:pPr>
        <w:spacing w:before="360" w:after="0"/>
        <w:rPr>
          <w:rFonts w:ascii="Montserrat" w:hAnsi="Montserrat"/>
          <w:b/>
          <w:bCs/>
          <w:color w:val="1F497D" w:themeColor="text2"/>
          <w:sz w:val="24"/>
          <w:szCs w:val="24"/>
        </w:rPr>
      </w:pPr>
    </w:p>
    <w:p w14:paraId="634957F0" w14:textId="69B81F89" w:rsidR="000C7958" w:rsidRDefault="000C7958" w:rsidP="0075036E">
      <w:pPr>
        <w:spacing w:before="360" w:after="0"/>
        <w:rPr>
          <w:rFonts w:ascii="Montserrat" w:hAnsi="Montserrat"/>
          <w:b/>
          <w:bCs/>
          <w:color w:val="1F497D" w:themeColor="text2"/>
          <w:sz w:val="24"/>
          <w:szCs w:val="24"/>
        </w:rPr>
      </w:pPr>
    </w:p>
    <w:p w14:paraId="3D8823C1" w14:textId="77777777" w:rsidR="003B0E56" w:rsidRDefault="003B0E56" w:rsidP="003B0E56">
      <w:pPr>
        <w:spacing w:after="0"/>
        <w:rPr>
          <w:rFonts w:ascii="Montserrat" w:hAnsi="Montserrat"/>
          <w:color w:val="000000" w:themeColor="text1"/>
          <w:sz w:val="21"/>
          <w:szCs w:val="21"/>
        </w:rPr>
      </w:pPr>
    </w:p>
    <w:p w14:paraId="31FD08D0" w14:textId="77777777" w:rsidR="003B0E56" w:rsidRDefault="003B0E56" w:rsidP="003B0E56">
      <w:pPr>
        <w:spacing w:after="0"/>
        <w:rPr>
          <w:rFonts w:ascii="Montserrat" w:hAnsi="Montserrat"/>
          <w:color w:val="000000" w:themeColor="text1"/>
          <w:sz w:val="21"/>
          <w:szCs w:val="21"/>
        </w:rPr>
      </w:pPr>
    </w:p>
    <w:p w14:paraId="47283CBA" w14:textId="77777777" w:rsidR="007F5F5C" w:rsidRDefault="007F5F5C">
      <w:pPr>
        <w:rPr>
          <w:rFonts w:ascii="Montserrat" w:hAnsi="Montserrat"/>
          <w:color w:val="000000" w:themeColor="text1"/>
          <w:sz w:val="21"/>
          <w:szCs w:val="21"/>
        </w:rPr>
      </w:pPr>
      <w:r>
        <w:rPr>
          <w:rFonts w:ascii="Montserrat" w:hAnsi="Montserrat"/>
          <w:color w:val="000000" w:themeColor="text1"/>
          <w:sz w:val="21"/>
          <w:szCs w:val="21"/>
        </w:rPr>
        <w:br w:type="page"/>
      </w:r>
    </w:p>
    <w:p w14:paraId="203A3F6A" w14:textId="77777777" w:rsidR="007F5F5C" w:rsidRDefault="007F5F5C" w:rsidP="003B0E56">
      <w:pPr>
        <w:spacing w:after="0"/>
        <w:rPr>
          <w:rFonts w:ascii="Montserrat" w:hAnsi="Montserrat"/>
          <w:color w:val="000000" w:themeColor="text1"/>
          <w:sz w:val="21"/>
          <w:szCs w:val="21"/>
        </w:rPr>
      </w:pPr>
    </w:p>
    <w:p w14:paraId="759F8738" w14:textId="77777777" w:rsidR="007F5F5C" w:rsidRDefault="007F5F5C" w:rsidP="003B0E56">
      <w:pPr>
        <w:spacing w:after="0"/>
        <w:rPr>
          <w:rFonts w:ascii="Montserrat" w:hAnsi="Montserrat"/>
          <w:color w:val="000000" w:themeColor="text1"/>
          <w:sz w:val="21"/>
          <w:szCs w:val="21"/>
        </w:rPr>
      </w:pPr>
    </w:p>
    <w:p w14:paraId="041354A7" w14:textId="77777777" w:rsidR="007F5F5C" w:rsidRDefault="007F5F5C" w:rsidP="003B0E56">
      <w:pPr>
        <w:spacing w:after="0"/>
        <w:rPr>
          <w:rFonts w:ascii="Montserrat" w:hAnsi="Montserrat"/>
          <w:color w:val="000000" w:themeColor="text1"/>
          <w:sz w:val="21"/>
          <w:szCs w:val="21"/>
        </w:rPr>
      </w:pPr>
    </w:p>
    <w:p w14:paraId="74A32DF5" w14:textId="77777777" w:rsidR="007F5F5C" w:rsidRDefault="007F5F5C" w:rsidP="003B0E56">
      <w:pPr>
        <w:spacing w:after="0"/>
        <w:rPr>
          <w:rFonts w:ascii="Montserrat" w:hAnsi="Montserrat"/>
          <w:color w:val="000000" w:themeColor="text1"/>
          <w:sz w:val="21"/>
          <w:szCs w:val="21"/>
        </w:rPr>
      </w:pPr>
    </w:p>
    <w:p w14:paraId="3326FF0C" w14:textId="77777777" w:rsidR="007F5F5C" w:rsidRDefault="007F5F5C" w:rsidP="003B0E56">
      <w:pPr>
        <w:spacing w:after="0"/>
        <w:rPr>
          <w:rFonts w:ascii="Montserrat" w:hAnsi="Montserrat"/>
          <w:color w:val="000000" w:themeColor="text1"/>
          <w:sz w:val="21"/>
          <w:szCs w:val="21"/>
        </w:rPr>
      </w:pPr>
    </w:p>
    <w:p w14:paraId="7A1350B0" w14:textId="77777777" w:rsidR="007F5F5C" w:rsidRDefault="007F5F5C" w:rsidP="003B0E56">
      <w:pPr>
        <w:spacing w:after="0"/>
        <w:rPr>
          <w:rFonts w:ascii="Montserrat" w:hAnsi="Montserrat"/>
          <w:color w:val="000000" w:themeColor="text1"/>
          <w:sz w:val="21"/>
          <w:szCs w:val="21"/>
        </w:rPr>
      </w:pPr>
    </w:p>
    <w:p w14:paraId="520B6E44" w14:textId="77777777" w:rsidR="007F5F5C" w:rsidRDefault="007F5F5C" w:rsidP="003B0E56">
      <w:pPr>
        <w:spacing w:after="0"/>
        <w:rPr>
          <w:rFonts w:ascii="Montserrat" w:hAnsi="Montserrat"/>
          <w:color w:val="000000" w:themeColor="text1"/>
          <w:sz w:val="21"/>
          <w:szCs w:val="21"/>
        </w:rPr>
      </w:pPr>
    </w:p>
    <w:p w14:paraId="1B920A23" w14:textId="77777777" w:rsidR="007F5F5C" w:rsidRDefault="007F5F5C" w:rsidP="003B0E56">
      <w:pPr>
        <w:spacing w:after="0"/>
        <w:rPr>
          <w:rFonts w:ascii="Montserrat" w:hAnsi="Montserrat"/>
          <w:color w:val="000000" w:themeColor="text1"/>
          <w:sz w:val="21"/>
          <w:szCs w:val="21"/>
        </w:rPr>
      </w:pPr>
    </w:p>
    <w:p w14:paraId="4C9B959D" w14:textId="77777777" w:rsidR="007F5F5C" w:rsidRDefault="007F5F5C" w:rsidP="003B0E56">
      <w:pPr>
        <w:spacing w:after="0"/>
        <w:rPr>
          <w:rFonts w:ascii="Montserrat" w:hAnsi="Montserrat"/>
          <w:color w:val="000000" w:themeColor="text1"/>
          <w:sz w:val="21"/>
          <w:szCs w:val="21"/>
        </w:rPr>
      </w:pPr>
    </w:p>
    <w:p w14:paraId="07C78B05" w14:textId="77777777" w:rsidR="007F5F5C" w:rsidRDefault="007F5F5C" w:rsidP="003B0E56">
      <w:pPr>
        <w:spacing w:after="0"/>
        <w:rPr>
          <w:rFonts w:ascii="Montserrat" w:hAnsi="Montserrat"/>
          <w:color w:val="000000" w:themeColor="text1"/>
          <w:sz w:val="21"/>
          <w:szCs w:val="21"/>
        </w:rPr>
      </w:pPr>
    </w:p>
    <w:p w14:paraId="0D2CF046" w14:textId="77777777" w:rsidR="007F5F5C" w:rsidRDefault="007F5F5C" w:rsidP="003B0E56">
      <w:pPr>
        <w:spacing w:after="0"/>
        <w:rPr>
          <w:rFonts w:ascii="Montserrat" w:hAnsi="Montserrat"/>
          <w:color w:val="000000" w:themeColor="text1"/>
          <w:sz w:val="21"/>
          <w:szCs w:val="21"/>
        </w:rPr>
      </w:pPr>
    </w:p>
    <w:p w14:paraId="100A5C6A" w14:textId="77777777" w:rsidR="007F5F5C" w:rsidRDefault="007F5F5C" w:rsidP="003B0E56">
      <w:pPr>
        <w:spacing w:after="0"/>
        <w:rPr>
          <w:rFonts w:ascii="Montserrat" w:hAnsi="Montserrat"/>
          <w:color w:val="000000" w:themeColor="text1"/>
          <w:sz w:val="21"/>
          <w:szCs w:val="21"/>
        </w:rPr>
      </w:pPr>
    </w:p>
    <w:p w14:paraId="7887FDB6" w14:textId="77777777" w:rsidR="007F5F5C" w:rsidRDefault="007F5F5C" w:rsidP="003B0E56">
      <w:pPr>
        <w:spacing w:after="0"/>
        <w:rPr>
          <w:rFonts w:ascii="Montserrat" w:hAnsi="Montserrat"/>
          <w:color w:val="000000" w:themeColor="text1"/>
          <w:sz w:val="21"/>
          <w:szCs w:val="21"/>
        </w:rPr>
      </w:pPr>
    </w:p>
    <w:p w14:paraId="141D1998" w14:textId="77777777" w:rsidR="007F5F5C" w:rsidRDefault="007F5F5C" w:rsidP="003B0E56">
      <w:pPr>
        <w:spacing w:after="0"/>
        <w:rPr>
          <w:rFonts w:ascii="Montserrat" w:hAnsi="Montserrat"/>
          <w:color w:val="000000" w:themeColor="text1"/>
          <w:sz w:val="21"/>
          <w:szCs w:val="21"/>
        </w:rPr>
      </w:pPr>
    </w:p>
    <w:p w14:paraId="3B6B940A" w14:textId="77777777" w:rsidR="007F5F5C" w:rsidRDefault="007F5F5C" w:rsidP="003B0E56">
      <w:pPr>
        <w:spacing w:after="0"/>
        <w:rPr>
          <w:rFonts w:ascii="Montserrat" w:hAnsi="Montserrat"/>
          <w:color w:val="000000" w:themeColor="text1"/>
          <w:sz w:val="21"/>
          <w:szCs w:val="21"/>
        </w:rPr>
      </w:pPr>
    </w:p>
    <w:p w14:paraId="291B29D6" w14:textId="77777777" w:rsidR="007F5F5C" w:rsidRDefault="007F5F5C" w:rsidP="003B0E56">
      <w:pPr>
        <w:spacing w:after="0"/>
        <w:rPr>
          <w:rFonts w:ascii="Montserrat" w:hAnsi="Montserrat"/>
          <w:color w:val="000000" w:themeColor="text1"/>
          <w:sz w:val="21"/>
          <w:szCs w:val="21"/>
        </w:rPr>
      </w:pPr>
    </w:p>
    <w:p w14:paraId="1220C74B" w14:textId="77777777" w:rsidR="007F5F5C" w:rsidRDefault="007F5F5C" w:rsidP="003B0E56">
      <w:pPr>
        <w:spacing w:after="0"/>
        <w:rPr>
          <w:rFonts w:ascii="Montserrat" w:hAnsi="Montserrat"/>
          <w:color w:val="000000" w:themeColor="text1"/>
          <w:sz w:val="21"/>
          <w:szCs w:val="21"/>
        </w:rPr>
      </w:pPr>
    </w:p>
    <w:p w14:paraId="0E8A45D7" w14:textId="77777777" w:rsidR="007F5F5C" w:rsidRDefault="007F5F5C" w:rsidP="003B0E56">
      <w:pPr>
        <w:spacing w:after="0"/>
        <w:rPr>
          <w:rFonts w:ascii="Montserrat" w:hAnsi="Montserrat"/>
          <w:color w:val="000000" w:themeColor="text1"/>
          <w:sz w:val="21"/>
          <w:szCs w:val="21"/>
        </w:rPr>
      </w:pPr>
    </w:p>
    <w:p w14:paraId="69A6086B" w14:textId="77777777" w:rsidR="007F5F5C" w:rsidRDefault="007F5F5C" w:rsidP="003B0E56">
      <w:pPr>
        <w:spacing w:after="0"/>
        <w:rPr>
          <w:rFonts w:ascii="Montserrat" w:hAnsi="Montserrat"/>
          <w:color w:val="000000" w:themeColor="text1"/>
          <w:sz w:val="21"/>
          <w:szCs w:val="21"/>
        </w:rPr>
      </w:pPr>
    </w:p>
    <w:p w14:paraId="219DDD5F" w14:textId="77777777" w:rsidR="007F5F5C" w:rsidRDefault="007F5F5C" w:rsidP="003B0E56">
      <w:pPr>
        <w:spacing w:after="0"/>
        <w:rPr>
          <w:rFonts w:ascii="Montserrat" w:hAnsi="Montserrat"/>
          <w:color w:val="000000" w:themeColor="text1"/>
          <w:sz w:val="21"/>
          <w:szCs w:val="21"/>
        </w:rPr>
      </w:pPr>
    </w:p>
    <w:p w14:paraId="40423996" w14:textId="77777777" w:rsidR="007F5F5C" w:rsidRDefault="007F5F5C" w:rsidP="003B0E56">
      <w:pPr>
        <w:spacing w:after="0"/>
        <w:rPr>
          <w:rFonts w:ascii="Montserrat" w:hAnsi="Montserrat"/>
          <w:color w:val="000000" w:themeColor="text1"/>
          <w:sz w:val="21"/>
          <w:szCs w:val="21"/>
        </w:rPr>
      </w:pPr>
    </w:p>
    <w:p w14:paraId="418E2CF3" w14:textId="5FB8CC2E" w:rsidR="000C7958" w:rsidRDefault="007F5F5C" w:rsidP="003B0E56">
      <w:pPr>
        <w:spacing w:after="0"/>
        <w:rPr>
          <w:rFonts w:ascii="Montserrat" w:hAnsi="Montserrat"/>
          <w:color w:val="000000" w:themeColor="text1"/>
          <w:sz w:val="21"/>
          <w:szCs w:val="21"/>
        </w:rPr>
      </w:pPr>
      <w:r>
        <w:rPr>
          <w:rFonts w:ascii="Montserrat" w:hAnsi="Montserrat"/>
          <w:noProof/>
          <w:color w:val="000000" w:themeColor="text1"/>
          <w:sz w:val="21"/>
          <w:szCs w:val="21"/>
        </w:rPr>
        <w:drawing>
          <wp:anchor distT="0" distB="0" distL="114300" distR="114300" simplePos="0" relativeHeight="251660288" behindDoc="1" locked="0" layoutInCell="1" allowOverlap="1" wp14:anchorId="655BF6BF" wp14:editId="526FA5D8">
            <wp:simplePos x="0" y="0"/>
            <wp:positionH relativeFrom="margin">
              <wp:align>left</wp:align>
            </wp:positionH>
            <wp:positionV relativeFrom="page">
              <wp:posOffset>1068705</wp:posOffset>
            </wp:positionV>
            <wp:extent cx="4307840" cy="3230880"/>
            <wp:effectExtent l="0" t="0" r="0" b="7620"/>
            <wp:wrapTight wrapText="bothSides">
              <wp:wrapPolygon edited="0">
                <wp:start x="0" y="0"/>
                <wp:lineTo x="0" y="21524"/>
                <wp:lineTo x="21492" y="21524"/>
                <wp:lineTo x="21492" y="0"/>
                <wp:lineTo x="0" y="0"/>
              </wp:wrapPolygon>
            </wp:wrapTight>
            <wp:docPr id="15482875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87598" name="Picture 15482875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7840" cy="3230880"/>
                    </a:xfrm>
                    <a:prstGeom prst="rect">
                      <a:avLst/>
                    </a:prstGeom>
                  </pic:spPr>
                </pic:pic>
              </a:graphicData>
            </a:graphic>
            <wp14:sizeRelH relativeFrom="page">
              <wp14:pctWidth>0</wp14:pctWidth>
            </wp14:sizeRelH>
            <wp14:sizeRelV relativeFrom="page">
              <wp14:pctHeight>0</wp14:pctHeight>
            </wp14:sizeRelV>
          </wp:anchor>
        </w:drawing>
      </w:r>
      <w:r w:rsidR="000C7958" w:rsidRPr="00543519">
        <w:rPr>
          <w:rFonts w:ascii="Montserrat" w:hAnsi="Montserrat"/>
          <w:color w:val="000000" w:themeColor="text1"/>
          <w:sz w:val="21"/>
          <w:szCs w:val="21"/>
        </w:rPr>
        <w:t xml:space="preserve">Photo 5:  Group photo from </w:t>
      </w:r>
      <w:r w:rsidR="00543519" w:rsidRPr="00543519">
        <w:rPr>
          <w:rFonts w:ascii="Montserrat" w:hAnsi="Montserrat"/>
          <w:color w:val="000000" w:themeColor="text1"/>
          <w:sz w:val="21"/>
          <w:szCs w:val="21"/>
        </w:rPr>
        <w:t>rare plant survey, June 8, 2023</w:t>
      </w:r>
    </w:p>
    <w:p w14:paraId="5A0A8B00" w14:textId="34BA075A" w:rsidR="00543519" w:rsidRPr="00543519" w:rsidRDefault="00543519" w:rsidP="00543519">
      <w:pPr>
        <w:spacing w:after="0"/>
        <w:rPr>
          <w:rFonts w:ascii="Montserrat" w:hAnsi="Montserrat"/>
          <w:color w:val="000000" w:themeColor="text1"/>
          <w:sz w:val="21"/>
          <w:szCs w:val="21"/>
        </w:rPr>
      </w:pPr>
      <w:r>
        <w:rPr>
          <w:rFonts w:ascii="Montserrat" w:hAnsi="Montserrat"/>
          <w:noProof/>
          <w:color w:val="000000" w:themeColor="text1"/>
          <w:sz w:val="21"/>
          <w:szCs w:val="21"/>
        </w:rPr>
        <w:drawing>
          <wp:inline distT="0" distB="0" distL="0" distR="0" wp14:anchorId="2E0C8076" wp14:editId="68A28B73">
            <wp:extent cx="3862662" cy="5943411"/>
            <wp:effectExtent l="952" t="0" r="0" b="0"/>
            <wp:docPr id="7874586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458659" name="Picture 787458659"/>
                    <pic:cNvPicPr/>
                  </pic:nvPicPr>
                  <pic:blipFill rotWithShape="1">
                    <a:blip r:embed="rId15" cstate="print">
                      <a:extLst>
                        <a:ext uri="{28A0092B-C50C-407E-A947-70E740481C1C}">
                          <a14:useLocalDpi xmlns:a14="http://schemas.microsoft.com/office/drawing/2010/main" val="0"/>
                        </a:ext>
                      </a:extLst>
                    </a:blip>
                    <a:srcRect l="12822" r="38436"/>
                    <a:stretch/>
                  </pic:blipFill>
                  <pic:spPr bwMode="auto">
                    <a:xfrm rot="5400000">
                      <a:off x="0" y="0"/>
                      <a:ext cx="3862785" cy="5943600"/>
                    </a:xfrm>
                    <a:prstGeom prst="rect">
                      <a:avLst/>
                    </a:prstGeom>
                    <a:ln>
                      <a:noFill/>
                    </a:ln>
                    <a:extLst>
                      <a:ext uri="{53640926-AAD7-44D8-BBD7-CCE9431645EC}">
                        <a14:shadowObscured xmlns:a14="http://schemas.microsoft.com/office/drawing/2010/main"/>
                      </a:ext>
                    </a:extLst>
                  </pic:spPr>
                </pic:pic>
              </a:graphicData>
            </a:graphic>
          </wp:inline>
        </w:drawing>
      </w:r>
    </w:p>
    <w:p w14:paraId="116A76B5" w14:textId="77777777" w:rsidR="000C7958" w:rsidRDefault="000C7958" w:rsidP="0075036E">
      <w:pPr>
        <w:spacing w:before="360" w:after="0"/>
        <w:rPr>
          <w:rFonts w:ascii="Montserrat" w:hAnsi="Montserrat"/>
          <w:b/>
          <w:bCs/>
          <w:color w:val="1F497D" w:themeColor="text2"/>
          <w:sz w:val="24"/>
          <w:szCs w:val="24"/>
        </w:rPr>
      </w:pPr>
    </w:p>
    <w:p w14:paraId="7BFF1F73" w14:textId="065F4F1B"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4CBCCBAA" w:rsidR="0075036E" w:rsidRPr="00454185" w:rsidRDefault="0075036E" w:rsidP="0075036E">
      <w:pPr>
        <w:spacing w:before="120" w:after="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16">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17">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sz w:val="24"/>
          <w:szCs w:val="24"/>
        </w:rPr>
      </w:pPr>
      <w:bookmarkStart w:id="8" w:name="_Toc83711091"/>
      <w:r w:rsidRPr="00454185">
        <w:rPr>
          <w:rFonts w:ascii="Montserrat" w:hAnsi="Montserrat"/>
          <w:b/>
          <w:bCs/>
          <w:color w:val="1F497D" w:themeColor="text2"/>
          <w:sz w:val="24"/>
          <w:szCs w:val="24"/>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line="240" w:lineRule="auto"/>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line="240" w:lineRule="auto"/>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7216"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8"/>
    </w:p>
    <w:p w14:paraId="14C6CC8E" w14:textId="1BE95553" w:rsidR="2E6E00FA" w:rsidRPr="00454185" w:rsidRDefault="00820FAF" w:rsidP="00CF49AE">
      <w:pPr>
        <w:spacing w:line="240" w:lineRule="auto"/>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5210D366" w:rsidR="008D42B4" w:rsidRPr="00454185" w:rsidRDefault="008D42B4" w:rsidP="002525DD">
      <w:pPr>
        <w:spacing w:line="240" w:lineRule="auto"/>
        <w:jc w:val="both"/>
        <w:rPr>
          <w:rFonts w:ascii="Montserrat" w:eastAsia="Calibri" w:hAnsi="Montserrat" w:cs="Calibri"/>
        </w:rPr>
      </w:pPr>
    </w:p>
    <w:sectPr w:rsidR="008D42B4" w:rsidRPr="00454185" w:rsidSect="00DF585B">
      <w:headerReference w:type="default" r:id="rId19"/>
      <w:foot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72679" w14:textId="77777777" w:rsidR="008F403D" w:rsidRDefault="008F403D" w:rsidP="00F33305">
      <w:pPr>
        <w:spacing w:after="0" w:line="240" w:lineRule="auto"/>
      </w:pPr>
      <w:r>
        <w:separator/>
      </w:r>
    </w:p>
  </w:endnote>
  <w:endnote w:type="continuationSeparator" w:id="0">
    <w:p w14:paraId="5FD6C339" w14:textId="77777777" w:rsidR="008F403D" w:rsidRDefault="008F403D" w:rsidP="00F33305">
      <w:pPr>
        <w:spacing w:after="0" w:line="240" w:lineRule="auto"/>
      </w:pPr>
      <w:r>
        <w:continuationSeparator/>
      </w:r>
    </w:p>
  </w:endnote>
  <w:endnote w:type="continuationNotice" w:id="1">
    <w:p w14:paraId="6BED3DA8" w14:textId="77777777" w:rsidR="008F403D" w:rsidRDefault="008F40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Times New Roman"/>
    <w:charset w:val="00"/>
    <w:family w:val="auto"/>
    <w:pitch w:val="variable"/>
    <w:sig w:usb0="00000001" w:usb1="4000207B"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00622184">
          <w:rPr>
            <w:rFonts w:ascii="Montserrat" w:hAnsi="Montserrat"/>
            <w:noProof/>
          </w:rPr>
          <w:t>7</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F5A47" w14:textId="77777777" w:rsidR="008F403D" w:rsidRDefault="008F403D" w:rsidP="00F33305">
      <w:pPr>
        <w:spacing w:after="0" w:line="240" w:lineRule="auto"/>
      </w:pPr>
      <w:r>
        <w:separator/>
      </w:r>
    </w:p>
  </w:footnote>
  <w:footnote w:type="continuationSeparator" w:id="0">
    <w:p w14:paraId="2631A3B6" w14:textId="77777777" w:rsidR="008F403D" w:rsidRDefault="008F403D" w:rsidP="00F33305">
      <w:pPr>
        <w:spacing w:after="0" w:line="240" w:lineRule="auto"/>
      </w:pPr>
      <w:r>
        <w:continuationSeparator/>
      </w:r>
    </w:p>
  </w:footnote>
  <w:footnote w:type="continuationNotice" w:id="1">
    <w:p w14:paraId="275F23D9" w14:textId="77777777" w:rsidR="008F403D" w:rsidRDefault="008F403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C7958"/>
    <w:rsid w:val="000E2A64"/>
    <w:rsid w:val="0010590B"/>
    <w:rsid w:val="00110494"/>
    <w:rsid w:val="0013515A"/>
    <w:rsid w:val="001413DD"/>
    <w:rsid w:val="00153934"/>
    <w:rsid w:val="00156028"/>
    <w:rsid w:val="001D5F48"/>
    <w:rsid w:val="001F2FE9"/>
    <w:rsid w:val="00201526"/>
    <w:rsid w:val="002525DD"/>
    <w:rsid w:val="00272EB7"/>
    <w:rsid w:val="00294163"/>
    <w:rsid w:val="002A3977"/>
    <w:rsid w:val="002A59F3"/>
    <w:rsid w:val="002B0BA7"/>
    <w:rsid w:val="00306369"/>
    <w:rsid w:val="00307530"/>
    <w:rsid w:val="00317A7F"/>
    <w:rsid w:val="00365175"/>
    <w:rsid w:val="003735D1"/>
    <w:rsid w:val="00375CF7"/>
    <w:rsid w:val="00376F93"/>
    <w:rsid w:val="0038087F"/>
    <w:rsid w:val="003900CC"/>
    <w:rsid w:val="003B0E56"/>
    <w:rsid w:val="003C283E"/>
    <w:rsid w:val="003C5767"/>
    <w:rsid w:val="003C6F95"/>
    <w:rsid w:val="00405EC2"/>
    <w:rsid w:val="00406F01"/>
    <w:rsid w:val="004074CB"/>
    <w:rsid w:val="00416D40"/>
    <w:rsid w:val="004479ED"/>
    <w:rsid w:val="00454185"/>
    <w:rsid w:val="004B746F"/>
    <w:rsid w:val="00515585"/>
    <w:rsid w:val="00543519"/>
    <w:rsid w:val="005734BC"/>
    <w:rsid w:val="00580987"/>
    <w:rsid w:val="00586FA1"/>
    <w:rsid w:val="00587440"/>
    <w:rsid w:val="0059415C"/>
    <w:rsid w:val="005C7B04"/>
    <w:rsid w:val="005D145B"/>
    <w:rsid w:val="0060602F"/>
    <w:rsid w:val="006122DD"/>
    <w:rsid w:val="00622184"/>
    <w:rsid w:val="0063006F"/>
    <w:rsid w:val="006303D3"/>
    <w:rsid w:val="00641B2D"/>
    <w:rsid w:val="006506AE"/>
    <w:rsid w:val="006A695E"/>
    <w:rsid w:val="006B0C1D"/>
    <w:rsid w:val="006D0ECB"/>
    <w:rsid w:val="006D4051"/>
    <w:rsid w:val="006D58AD"/>
    <w:rsid w:val="00743F3D"/>
    <w:rsid w:val="0075036E"/>
    <w:rsid w:val="00754997"/>
    <w:rsid w:val="00764168"/>
    <w:rsid w:val="007C07FE"/>
    <w:rsid w:val="007F5818"/>
    <w:rsid w:val="007F5F5C"/>
    <w:rsid w:val="00820FAF"/>
    <w:rsid w:val="00841D02"/>
    <w:rsid w:val="00857CD8"/>
    <w:rsid w:val="008632CC"/>
    <w:rsid w:val="00863D96"/>
    <w:rsid w:val="00873DF7"/>
    <w:rsid w:val="008908A2"/>
    <w:rsid w:val="0089460A"/>
    <w:rsid w:val="008C3AF2"/>
    <w:rsid w:val="008D2FDE"/>
    <w:rsid w:val="008D42B4"/>
    <w:rsid w:val="008E506A"/>
    <w:rsid w:val="008F403D"/>
    <w:rsid w:val="008F7C77"/>
    <w:rsid w:val="00901F93"/>
    <w:rsid w:val="00917770"/>
    <w:rsid w:val="009414D1"/>
    <w:rsid w:val="009604F6"/>
    <w:rsid w:val="00982D29"/>
    <w:rsid w:val="009A03C2"/>
    <w:rsid w:val="009A0C39"/>
    <w:rsid w:val="009A5911"/>
    <w:rsid w:val="009F182A"/>
    <w:rsid w:val="009F271B"/>
    <w:rsid w:val="00A116C0"/>
    <w:rsid w:val="00A530D4"/>
    <w:rsid w:val="00A773FE"/>
    <w:rsid w:val="00AB055A"/>
    <w:rsid w:val="00AB7C4A"/>
    <w:rsid w:val="00AC5EFE"/>
    <w:rsid w:val="00B34723"/>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F421A"/>
    <w:rsid w:val="00CF49AE"/>
    <w:rsid w:val="00D02287"/>
    <w:rsid w:val="00D20BD3"/>
    <w:rsid w:val="00D31CB7"/>
    <w:rsid w:val="00D37556"/>
    <w:rsid w:val="00D407D0"/>
    <w:rsid w:val="00D46574"/>
    <w:rsid w:val="00D57303"/>
    <w:rsid w:val="00D62377"/>
    <w:rsid w:val="00D8529F"/>
    <w:rsid w:val="00DB5401"/>
    <w:rsid w:val="00DC67CF"/>
    <w:rsid w:val="00DF585B"/>
    <w:rsid w:val="00E016DE"/>
    <w:rsid w:val="00E36A0B"/>
    <w:rsid w:val="00E4440F"/>
    <w:rsid w:val="00E4750C"/>
    <w:rsid w:val="00E70CE4"/>
    <w:rsid w:val="00E761FB"/>
    <w:rsid w:val="00E97A16"/>
    <w:rsid w:val="00EA6D4E"/>
    <w:rsid w:val="00EB54C6"/>
    <w:rsid w:val="00EB7196"/>
    <w:rsid w:val="00ED1545"/>
    <w:rsid w:val="00F00BCE"/>
    <w:rsid w:val="00F32DD5"/>
    <w:rsid w:val="00F33305"/>
    <w:rsid w:val="00F46EAA"/>
    <w:rsid w:val="00F52381"/>
    <w:rsid w:val="00F54845"/>
    <w:rsid w:val="00F82960"/>
    <w:rsid w:val="00FB4198"/>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customStyle="1" w:styleId="Mention">
    <w:name w:val="Mention"/>
    <w:basedOn w:val="DefaultParagraphFont"/>
    <w:uiPriority w:val="99"/>
    <w:unhideWhenUsed/>
    <w:rsid w:val="00110494"/>
    <w:rPr>
      <w:color w:val="2B579A"/>
      <w:shd w:val="clear" w:color="auto" w:fill="E1DFDD"/>
    </w:rPr>
  </w:style>
  <w:style w:type="character" w:customStyle="1" w:styleId="UnresolvedMention">
    <w:name w:val="Unresolved Mention"/>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perkins@usgs.gov" TargetMode="External"/><Relationship Id="rId2" Type="http://schemas.openxmlformats.org/officeDocument/2006/relationships/customXml" Target="../customXml/item2.xml"/><Relationship Id="rId16" Type="http://schemas.openxmlformats.org/officeDocument/2006/relationships/hyperlink" Target="mailto:smccutcheon@usgs.go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AE52A-D9D1-4C4B-AC6B-7EA0D41B9BF9}">
  <ds:schemaRefs>
    <ds:schemaRef ds:uri="http://purl.org/dc/elements/1.1/"/>
    <ds:schemaRef ds:uri="d8f2193f-ae7b-4d8a-852a-e02968e741fa"/>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36ffca52-8b18-41a4-aa2b-49b2ca35014b"/>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4.xml><?xml version="1.0" encoding="utf-8"?>
<ds:datastoreItem xmlns:ds="http://schemas.openxmlformats.org/officeDocument/2006/customXml" ds:itemID="{33305AC8-D8D7-47C5-A0F6-B660C64F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BOOKKEEPER</cp:lastModifiedBy>
  <cp:revision>6</cp:revision>
  <dcterms:created xsi:type="dcterms:W3CDTF">2023-07-21T07:21:00Z</dcterms:created>
  <dcterms:modified xsi:type="dcterms:W3CDTF">2023-07-21T15:31:00Z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