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C63" w:rsidRPr="00B77C63" w:rsidRDefault="00B77C63" w:rsidP="00B77C63">
      <w:pPr>
        <w:rPr>
          <w:b/>
          <w:sz w:val="24"/>
        </w:rPr>
      </w:pPr>
      <w:r w:rsidRPr="00B77C63">
        <w:rPr>
          <w:b/>
          <w:sz w:val="24"/>
        </w:rPr>
        <w:t>Senior Biologist/Regulatory Specialist/Project Manager</w:t>
      </w:r>
    </w:p>
    <w:p w:rsidR="00B77C63" w:rsidRDefault="00B77C63" w:rsidP="00B77C63">
      <w:r>
        <w:t>JOB ID: 512171-546546</w:t>
      </w:r>
    </w:p>
    <w:p w:rsidR="00B77C63" w:rsidRDefault="00B77C63" w:rsidP="00B77C63">
      <w:r>
        <w:t>Job Description:</w:t>
      </w:r>
    </w:p>
    <w:p w:rsidR="00B77C63" w:rsidRDefault="00B77C63" w:rsidP="00B77C63">
      <w:r w:rsidRPr="00B77C63">
        <w:rPr>
          <w:b/>
        </w:rPr>
        <w:t>Rincon Consultants, Inc.</w:t>
      </w:r>
      <w:r>
        <w:t xml:space="preserve"> is a highly qualified professional consulting firm comprised of environmental scientists, geologists, biologists, planners, environmental engineers, wetland scientists, GIS professionals, archaeologists and architectural historians, LEED accredited professionals, sustainability experts, and visual information specialists. We provide a wide range of services in environmental impact assessment, urban planning, soil and groundwater assessment &amp; remediation, and biological and cultural resources, focusing on California's unique and challenging regulatory and policy environment.</w:t>
      </w:r>
    </w:p>
    <w:p w:rsidR="00B77C63" w:rsidRDefault="00B77C63" w:rsidP="00B77C63">
      <w:r>
        <w:t xml:space="preserve">Recognized as a Zweig Group nationally rated </w:t>
      </w:r>
      <w:r w:rsidRPr="00B77C63">
        <w:rPr>
          <w:b/>
        </w:rPr>
        <w:t>'Best Places to Work'</w:t>
      </w:r>
      <w:r>
        <w:t xml:space="preserve"> in 2015 and 2017, we invest in our employees through competitive salaries, benefits and incentive programs designed to further the professional development of each employee in line with the firm's business goals and needs.</w:t>
      </w:r>
    </w:p>
    <w:p w:rsidR="00B77C63" w:rsidRDefault="00B77C63" w:rsidP="00B77C63">
      <w:r>
        <w:t xml:space="preserve">We have an immediate opening and excellent professional growth opportunity for a </w:t>
      </w:r>
      <w:r w:rsidRPr="00B77C63">
        <w:rPr>
          <w:b/>
        </w:rPr>
        <w:t xml:space="preserve">Senior Biologist/Regulatory Specialist/Project Manager </w:t>
      </w:r>
      <w:r>
        <w:t>in our San Luis Obispo, Ventura, Los Angeles, Redlands Santa Barbara, Carlsbad or Oakland office (other Rincon offices may also be considered).</w:t>
      </w:r>
    </w:p>
    <w:p w:rsidR="00B77C63" w:rsidRDefault="00B77C63" w:rsidP="00B77C63">
      <w:pPr>
        <w:rPr>
          <w:b/>
        </w:rPr>
      </w:pPr>
    </w:p>
    <w:p w:rsidR="00B77C63" w:rsidRPr="00B77C63" w:rsidRDefault="00B77C63" w:rsidP="00B77C63">
      <w:pPr>
        <w:rPr>
          <w:b/>
        </w:rPr>
      </w:pPr>
      <w:bookmarkStart w:id="0" w:name="_GoBack"/>
      <w:bookmarkEnd w:id="0"/>
      <w:r w:rsidRPr="00B77C63">
        <w:rPr>
          <w:b/>
        </w:rPr>
        <w:t>Required Experience:</w:t>
      </w:r>
    </w:p>
    <w:p w:rsidR="00B77C63" w:rsidRDefault="00B77C63" w:rsidP="00B77C63">
      <w:r>
        <w:t>Minimum Education and Work Experience Requirements</w:t>
      </w:r>
    </w:p>
    <w:p w:rsidR="00B77C63" w:rsidRDefault="00B77C63" w:rsidP="00B77C63">
      <w:pPr>
        <w:pStyle w:val="ListParagraph"/>
        <w:numPr>
          <w:ilvl w:val="0"/>
          <w:numId w:val="1"/>
        </w:numPr>
      </w:pPr>
      <w:r>
        <w:t>BS in Biology or equivalent and at least 5+ years of relevant consulting experience</w:t>
      </w:r>
    </w:p>
    <w:p w:rsidR="00B77C63" w:rsidRDefault="00B77C63" w:rsidP="00B77C63">
      <w:pPr>
        <w:pStyle w:val="ListParagraph"/>
        <w:numPr>
          <w:ilvl w:val="0"/>
          <w:numId w:val="1"/>
        </w:numPr>
      </w:pPr>
      <w:r>
        <w:t>MS in Biology or equivalent from an accredited university or college and 5 years of relevant consulting experience</w:t>
      </w:r>
    </w:p>
    <w:p w:rsidR="00B77C63" w:rsidRDefault="00B77C63" w:rsidP="00B77C63">
      <w:pPr>
        <w:pStyle w:val="ListParagraph"/>
        <w:numPr>
          <w:ilvl w:val="0"/>
          <w:numId w:val="1"/>
        </w:numPr>
      </w:pPr>
      <w:r>
        <w:t>PhD in Biology or equivalent and 3.5 years of relevant experience</w:t>
      </w:r>
      <w:r>
        <w:br/>
      </w:r>
    </w:p>
    <w:p w:rsidR="00B77C63" w:rsidRDefault="00B77C63" w:rsidP="00B77C63">
      <w:r>
        <w:t>Qualified candidates ideally will have a minimum of 5+ years of experience in at least 3 of the following areas:</w:t>
      </w:r>
    </w:p>
    <w:p w:rsidR="00B77C63" w:rsidRDefault="00B77C63" w:rsidP="00B77C63">
      <w:pPr>
        <w:pStyle w:val="ListParagraph"/>
        <w:numPr>
          <w:ilvl w:val="0"/>
          <w:numId w:val="2"/>
        </w:numPr>
      </w:pPr>
      <w:r>
        <w:t>Biological resource assessments (CEQA/NEPA)</w:t>
      </w:r>
    </w:p>
    <w:p w:rsidR="00B77C63" w:rsidRDefault="00B77C63" w:rsidP="00B77C63">
      <w:pPr>
        <w:pStyle w:val="ListParagraph"/>
        <w:numPr>
          <w:ilvl w:val="0"/>
          <w:numId w:val="2"/>
        </w:numPr>
      </w:pPr>
      <w:r>
        <w:t>Botanical surveys</w:t>
      </w:r>
    </w:p>
    <w:p w:rsidR="00B77C63" w:rsidRDefault="00B77C63" w:rsidP="00B77C63">
      <w:pPr>
        <w:pStyle w:val="ListParagraph"/>
        <w:numPr>
          <w:ilvl w:val="0"/>
          <w:numId w:val="2"/>
        </w:numPr>
      </w:pPr>
      <w:r>
        <w:t>Wildlife species surveys</w:t>
      </w:r>
    </w:p>
    <w:p w:rsidR="00B77C63" w:rsidRDefault="00B77C63" w:rsidP="00B77C63">
      <w:pPr>
        <w:pStyle w:val="ListParagraph"/>
        <w:numPr>
          <w:ilvl w:val="0"/>
          <w:numId w:val="2"/>
        </w:numPr>
      </w:pPr>
      <w:r>
        <w:t>Wetland delineations &amp; jurisdictional determinations</w:t>
      </w:r>
    </w:p>
    <w:p w:rsidR="00B77C63" w:rsidRDefault="00B77C63" w:rsidP="00B77C63">
      <w:pPr>
        <w:pStyle w:val="ListParagraph"/>
        <w:numPr>
          <w:ilvl w:val="0"/>
          <w:numId w:val="2"/>
        </w:numPr>
      </w:pPr>
      <w:r>
        <w:t>Regulatory permitting</w:t>
      </w:r>
    </w:p>
    <w:p w:rsidR="00B77C63" w:rsidRDefault="00B77C63" w:rsidP="00B77C63">
      <w:pPr>
        <w:pStyle w:val="ListParagraph"/>
        <w:numPr>
          <w:ilvl w:val="0"/>
          <w:numId w:val="2"/>
        </w:numPr>
      </w:pPr>
      <w:r>
        <w:t>Regulatory compliance oversight and monitoring</w:t>
      </w:r>
    </w:p>
    <w:p w:rsidR="00B77C63" w:rsidRDefault="00B77C63" w:rsidP="00B77C63">
      <w:pPr>
        <w:pStyle w:val="ListParagraph"/>
        <w:numPr>
          <w:ilvl w:val="0"/>
          <w:numId w:val="2"/>
        </w:numPr>
      </w:pPr>
      <w:r>
        <w:t>Restoration, habitat management, mitigation monitoring</w:t>
      </w:r>
    </w:p>
    <w:p w:rsidR="00B77C63" w:rsidRDefault="00B77C63" w:rsidP="00B77C63">
      <w:pPr>
        <w:pStyle w:val="ListParagraph"/>
        <w:numPr>
          <w:ilvl w:val="0"/>
          <w:numId w:val="2"/>
        </w:numPr>
      </w:pPr>
      <w:r>
        <w:t>Utility / energy projects</w:t>
      </w:r>
    </w:p>
    <w:p w:rsidR="00B77C63" w:rsidRPr="00B77C63" w:rsidRDefault="00B77C63" w:rsidP="00B77C63">
      <w:pPr>
        <w:rPr>
          <w:b/>
        </w:rPr>
      </w:pPr>
      <w:r>
        <w:lastRenderedPageBreak/>
        <w:br/>
      </w:r>
      <w:r w:rsidRPr="00B77C63">
        <w:rPr>
          <w:b/>
        </w:rPr>
        <w:t>Responsibilities include:</w:t>
      </w:r>
    </w:p>
    <w:p w:rsidR="00B77C63" w:rsidRDefault="00B77C63" w:rsidP="00B77C63">
      <w:r>
        <w:t>Project Management</w:t>
      </w:r>
    </w:p>
    <w:p w:rsidR="00B77C63" w:rsidRDefault="00B77C63" w:rsidP="00B77C63">
      <w:pPr>
        <w:pStyle w:val="ListParagraph"/>
        <w:numPr>
          <w:ilvl w:val="0"/>
          <w:numId w:val="3"/>
        </w:numPr>
      </w:pPr>
      <w:r>
        <w:t>Proposal writing</w:t>
      </w:r>
    </w:p>
    <w:p w:rsidR="00B77C63" w:rsidRDefault="00B77C63" w:rsidP="00B77C63">
      <w:pPr>
        <w:pStyle w:val="ListParagraph"/>
        <w:numPr>
          <w:ilvl w:val="0"/>
          <w:numId w:val="3"/>
        </w:numPr>
      </w:pPr>
      <w:r>
        <w:t>Contract negotiations / confirm contractual obligations met</w:t>
      </w:r>
    </w:p>
    <w:p w:rsidR="00B77C63" w:rsidRDefault="00B77C63" w:rsidP="00B77C63">
      <w:pPr>
        <w:pStyle w:val="ListParagraph"/>
        <w:numPr>
          <w:ilvl w:val="0"/>
          <w:numId w:val="3"/>
        </w:numPr>
      </w:pPr>
      <w:r>
        <w:t>Coordinating and tracking of assignments, scopes, schedules budgets and deliverables</w:t>
      </w:r>
    </w:p>
    <w:p w:rsidR="00B77C63" w:rsidRDefault="00B77C63" w:rsidP="00B77C63">
      <w:pPr>
        <w:pStyle w:val="ListParagraph"/>
        <w:numPr>
          <w:ilvl w:val="0"/>
          <w:numId w:val="3"/>
        </w:numPr>
      </w:pPr>
      <w:r>
        <w:t>Technical writing</w:t>
      </w:r>
    </w:p>
    <w:p w:rsidR="00B77C63" w:rsidRDefault="00B77C63" w:rsidP="00B77C63">
      <w:pPr>
        <w:pStyle w:val="ListParagraph"/>
        <w:numPr>
          <w:ilvl w:val="0"/>
          <w:numId w:val="3"/>
        </w:numPr>
      </w:pPr>
      <w:r>
        <w:t>Technical direction to staff</w:t>
      </w:r>
    </w:p>
    <w:p w:rsidR="00B77C63" w:rsidRDefault="00B77C63" w:rsidP="00B77C63">
      <w:pPr>
        <w:pStyle w:val="ListParagraph"/>
        <w:numPr>
          <w:ilvl w:val="0"/>
          <w:numId w:val="3"/>
        </w:numPr>
      </w:pPr>
      <w:r>
        <w:t>Client communications</w:t>
      </w:r>
    </w:p>
    <w:p w:rsidR="00B77C63" w:rsidRDefault="00B77C63" w:rsidP="00B77C63">
      <w:pPr>
        <w:pStyle w:val="ListParagraph"/>
        <w:numPr>
          <w:ilvl w:val="0"/>
          <w:numId w:val="3"/>
        </w:numPr>
      </w:pPr>
      <w:r>
        <w:t>QA / QC</w:t>
      </w:r>
    </w:p>
    <w:p w:rsidR="00B77C63" w:rsidRDefault="00B77C63" w:rsidP="00B77C63">
      <w:r>
        <w:t>Business Development</w:t>
      </w:r>
    </w:p>
    <w:p w:rsidR="00B77C63" w:rsidRDefault="00B77C63" w:rsidP="00B77C63">
      <w:pPr>
        <w:pStyle w:val="ListParagraph"/>
        <w:numPr>
          <w:ilvl w:val="0"/>
          <w:numId w:val="4"/>
        </w:numPr>
      </w:pPr>
      <w:r>
        <w:t>Client outreach</w:t>
      </w:r>
    </w:p>
    <w:p w:rsidR="00B77C63" w:rsidRDefault="00B77C63" w:rsidP="00B77C63">
      <w:pPr>
        <w:pStyle w:val="ListParagraph"/>
        <w:numPr>
          <w:ilvl w:val="0"/>
          <w:numId w:val="4"/>
        </w:numPr>
      </w:pPr>
      <w:r>
        <w:t>Proposal writing</w:t>
      </w:r>
    </w:p>
    <w:p w:rsidR="00B77C63" w:rsidRDefault="00B77C63" w:rsidP="00B77C63">
      <w:pPr>
        <w:pStyle w:val="ListParagraph"/>
        <w:numPr>
          <w:ilvl w:val="0"/>
          <w:numId w:val="4"/>
        </w:numPr>
      </w:pPr>
      <w:r>
        <w:t>Client interviews</w:t>
      </w:r>
    </w:p>
    <w:p w:rsidR="00B77C63" w:rsidRDefault="00B77C63" w:rsidP="00B77C63">
      <w:pPr>
        <w:pStyle w:val="ListParagraph"/>
        <w:numPr>
          <w:ilvl w:val="0"/>
          <w:numId w:val="4"/>
        </w:numPr>
      </w:pPr>
      <w:r>
        <w:t>Presentations</w:t>
      </w:r>
    </w:p>
    <w:p w:rsidR="00B77C63" w:rsidRDefault="00B77C63" w:rsidP="00B77C63">
      <w:r>
        <w:t>Technical Work</w:t>
      </w:r>
    </w:p>
    <w:p w:rsidR="00B77C63" w:rsidRDefault="00B77C63" w:rsidP="00B77C63">
      <w:pPr>
        <w:pStyle w:val="ListParagraph"/>
        <w:numPr>
          <w:ilvl w:val="0"/>
          <w:numId w:val="5"/>
        </w:numPr>
      </w:pPr>
      <w:r>
        <w:t>Conduct fieldwork necessary to complete biological documentation for projects</w:t>
      </w:r>
    </w:p>
    <w:p w:rsidR="00B77C63" w:rsidRDefault="00B77C63" w:rsidP="00B77C63">
      <w:pPr>
        <w:pStyle w:val="ListParagraph"/>
        <w:numPr>
          <w:ilvl w:val="0"/>
          <w:numId w:val="5"/>
        </w:numPr>
      </w:pPr>
      <w:r>
        <w:t>Travel (with overnight stays) when needed</w:t>
      </w:r>
    </w:p>
    <w:p w:rsidR="00B77C63" w:rsidRDefault="00B77C63" w:rsidP="00B77C63">
      <w:pPr>
        <w:pStyle w:val="ListParagraph"/>
        <w:numPr>
          <w:ilvl w:val="0"/>
          <w:numId w:val="5"/>
        </w:numPr>
      </w:pPr>
      <w:r>
        <w:t>Preparation of high quality technical studies and environmental documents. The Senior Biologist has the ability to manage and complete moderate to large sized projects and major tasks of larger projects. The majority of work is completed in a largely unsupervised manner.</w:t>
      </w:r>
    </w:p>
    <w:p w:rsidR="00B77C63" w:rsidRDefault="00B77C63" w:rsidP="00B77C63"/>
    <w:p w:rsidR="000D648F" w:rsidRDefault="00B77C63" w:rsidP="00B77C63">
      <w:r>
        <w:t>The qualified candidate should demonstrate a minimum of 5+ years of progressive and successful experience in the above three areas (Project Management, Business Development and Technical Work). Additionally, the qualified candidate should demonstrate their past / current successes of supervising employees, being solution-orientated, and fostering positive relationships with staff, clients, agencies and sub-consultants.</w:t>
      </w:r>
      <w:r>
        <w:br/>
      </w:r>
      <w:r>
        <w:br/>
        <w:t xml:space="preserve">For more information and to apply please visit: </w:t>
      </w:r>
      <w:hyperlink r:id="rId6" w:history="1">
        <w:r w:rsidRPr="00B56684">
          <w:rPr>
            <w:rStyle w:val="Hyperlink"/>
          </w:rPr>
          <w:t>http://www.rinconconsultants.com/careers</w:t>
        </w:r>
      </w:hyperlink>
    </w:p>
    <w:p w:rsidR="00B77C63" w:rsidRPr="00065EA8" w:rsidRDefault="00B77C63" w:rsidP="00B77C63"/>
    <w:sectPr w:rsidR="00B77C63" w:rsidRPr="00065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F57D6"/>
    <w:multiLevelType w:val="hybridMultilevel"/>
    <w:tmpl w:val="D260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8A104F"/>
    <w:multiLevelType w:val="hybridMultilevel"/>
    <w:tmpl w:val="B6B6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705807"/>
    <w:multiLevelType w:val="hybridMultilevel"/>
    <w:tmpl w:val="95D4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F7160A"/>
    <w:multiLevelType w:val="hybridMultilevel"/>
    <w:tmpl w:val="81E4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FC1AC0"/>
    <w:multiLevelType w:val="hybridMultilevel"/>
    <w:tmpl w:val="D000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EA8"/>
    <w:rsid w:val="00065EA8"/>
    <w:rsid w:val="000D648F"/>
    <w:rsid w:val="00B7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C63"/>
    <w:pPr>
      <w:ind w:left="720"/>
      <w:contextualSpacing/>
    </w:pPr>
  </w:style>
  <w:style w:type="character" w:styleId="Hyperlink">
    <w:name w:val="Hyperlink"/>
    <w:basedOn w:val="DefaultParagraphFont"/>
    <w:uiPriority w:val="99"/>
    <w:unhideWhenUsed/>
    <w:rsid w:val="00B77C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C63"/>
    <w:pPr>
      <w:ind w:left="720"/>
      <w:contextualSpacing/>
    </w:pPr>
  </w:style>
  <w:style w:type="character" w:styleId="Hyperlink">
    <w:name w:val="Hyperlink"/>
    <w:basedOn w:val="DefaultParagraphFont"/>
    <w:uiPriority w:val="99"/>
    <w:unhideWhenUsed/>
    <w:rsid w:val="00B77C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3200">
      <w:bodyDiv w:val="1"/>
      <w:marLeft w:val="0"/>
      <w:marRight w:val="0"/>
      <w:marTop w:val="0"/>
      <w:marBottom w:val="0"/>
      <w:divBdr>
        <w:top w:val="none" w:sz="0" w:space="0" w:color="auto"/>
        <w:left w:val="none" w:sz="0" w:space="0" w:color="auto"/>
        <w:bottom w:val="none" w:sz="0" w:space="0" w:color="auto"/>
        <w:right w:val="none" w:sz="0" w:space="0" w:color="auto"/>
      </w:divBdr>
      <w:divsChild>
        <w:div w:id="163474756">
          <w:marLeft w:val="-225"/>
          <w:marRight w:val="-225"/>
          <w:marTop w:val="0"/>
          <w:marBottom w:val="0"/>
          <w:divBdr>
            <w:top w:val="none" w:sz="0" w:space="0" w:color="auto"/>
            <w:left w:val="none" w:sz="0" w:space="0" w:color="auto"/>
            <w:bottom w:val="none" w:sz="0" w:space="0" w:color="auto"/>
            <w:right w:val="none" w:sz="0" w:space="0" w:color="auto"/>
          </w:divBdr>
          <w:divsChild>
            <w:div w:id="1732188228">
              <w:marLeft w:val="0"/>
              <w:marRight w:val="0"/>
              <w:marTop w:val="0"/>
              <w:marBottom w:val="0"/>
              <w:divBdr>
                <w:top w:val="none" w:sz="0" w:space="0" w:color="auto"/>
                <w:left w:val="none" w:sz="0" w:space="0" w:color="auto"/>
                <w:bottom w:val="none" w:sz="0" w:space="0" w:color="auto"/>
                <w:right w:val="none" w:sz="0" w:space="0" w:color="auto"/>
              </w:divBdr>
              <w:divsChild>
                <w:div w:id="1178541621">
                  <w:marLeft w:val="0"/>
                  <w:marRight w:val="0"/>
                  <w:marTop w:val="0"/>
                  <w:marBottom w:val="0"/>
                  <w:divBdr>
                    <w:top w:val="none" w:sz="0" w:space="0" w:color="auto"/>
                    <w:left w:val="none" w:sz="0" w:space="0" w:color="auto"/>
                    <w:bottom w:val="none" w:sz="0" w:space="0" w:color="auto"/>
                    <w:right w:val="none" w:sz="0" w:space="0" w:color="auto"/>
                  </w:divBdr>
                  <w:divsChild>
                    <w:div w:id="10658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0778">
          <w:marLeft w:val="0"/>
          <w:marRight w:val="0"/>
          <w:marTop w:val="0"/>
          <w:marBottom w:val="0"/>
          <w:divBdr>
            <w:top w:val="none" w:sz="0" w:space="0" w:color="auto"/>
            <w:left w:val="none" w:sz="0" w:space="0" w:color="auto"/>
            <w:bottom w:val="dashed" w:sz="6" w:space="0" w:color="0088CC"/>
            <w:right w:val="none" w:sz="0" w:space="0" w:color="auto"/>
          </w:divBdr>
          <w:divsChild>
            <w:div w:id="401223480">
              <w:marLeft w:val="0"/>
              <w:marRight w:val="0"/>
              <w:marTop w:val="0"/>
              <w:marBottom w:val="0"/>
              <w:divBdr>
                <w:top w:val="none" w:sz="0" w:space="0" w:color="auto"/>
                <w:left w:val="none" w:sz="0" w:space="0" w:color="auto"/>
                <w:bottom w:val="dashed" w:sz="6" w:space="0" w:color="0088CC"/>
                <w:right w:val="none" w:sz="0" w:space="0" w:color="auto"/>
              </w:divBdr>
            </w:div>
          </w:divsChild>
        </w:div>
        <w:div w:id="1294630578">
          <w:marLeft w:val="0"/>
          <w:marRight w:val="0"/>
          <w:marTop w:val="0"/>
          <w:marBottom w:val="0"/>
          <w:divBdr>
            <w:top w:val="none" w:sz="0" w:space="0" w:color="auto"/>
            <w:left w:val="none" w:sz="0" w:space="0" w:color="auto"/>
            <w:bottom w:val="dashed" w:sz="6" w:space="0" w:color="0088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nconconsultants.com/caree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Schaffer</dc:creator>
  <cp:lastModifiedBy>Erich Schaffer</cp:lastModifiedBy>
  <cp:revision>1</cp:revision>
  <dcterms:created xsi:type="dcterms:W3CDTF">2018-08-03T16:54:00Z</dcterms:created>
  <dcterms:modified xsi:type="dcterms:W3CDTF">2018-08-07T17:15:00Z</dcterms:modified>
</cp:coreProperties>
</file>