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7FD74" w14:textId="77777777" w:rsidR="00EF7044" w:rsidRDefault="00AC26A8" w:rsidP="00EF7044">
      <w:pPr>
        <w:widowControl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11A1650" wp14:editId="30D6B655">
            <wp:extent cx="876300" cy="8821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r color logo-1in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630" cy="891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34B92" w14:textId="77777777" w:rsidR="00AC26A8" w:rsidRDefault="00AC26A8" w:rsidP="00EF7044">
      <w:pPr>
        <w:widowControl w:val="0"/>
        <w:jc w:val="center"/>
        <w:rPr>
          <w:rFonts w:ascii="Arial" w:hAnsi="Arial" w:cs="Arial"/>
          <w:b/>
        </w:rPr>
      </w:pPr>
    </w:p>
    <w:p w14:paraId="6056E067" w14:textId="77777777" w:rsidR="00EF7044" w:rsidRDefault="00EF7044" w:rsidP="00EF7044">
      <w:pPr>
        <w:widowControl w:val="0"/>
        <w:jc w:val="center"/>
        <w:rPr>
          <w:rFonts w:ascii="Arial" w:hAnsi="Arial" w:cs="Arial"/>
          <w:b/>
          <w:sz w:val="40"/>
        </w:rPr>
      </w:pPr>
      <w:r w:rsidRPr="00EF7044">
        <w:rPr>
          <w:rFonts w:ascii="Arial" w:hAnsi="Arial" w:cs="Arial"/>
          <w:b/>
          <w:sz w:val="40"/>
        </w:rPr>
        <w:t>Employment Opportunity</w:t>
      </w:r>
    </w:p>
    <w:p w14:paraId="7FEBAA61" w14:textId="77777777" w:rsidR="00AC26A8" w:rsidRDefault="00A95A07" w:rsidP="00EF7044">
      <w:pPr>
        <w:widowControl w:val="0"/>
        <w:jc w:val="center"/>
        <w:rPr>
          <w:rFonts w:ascii="Arial" w:hAnsi="Arial" w:cs="Arial"/>
          <w:b/>
          <w:szCs w:val="24"/>
        </w:rPr>
      </w:pPr>
      <w:r w:rsidRPr="00A95A07">
        <w:rPr>
          <w:rFonts w:ascii="Arial" w:hAnsi="Arial" w:cs="Arial"/>
          <w:b/>
          <w:szCs w:val="24"/>
        </w:rPr>
        <w:t>Currently accepting applications</w:t>
      </w:r>
    </w:p>
    <w:p w14:paraId="0EF438B6" w14:textId="77777777" w:rsidR="00A95A07" w:rsidRPr="00A95A07" w:rsidRDefault="00A95A07" w:rsidP="00EF7044">
      <w:pPr>
        <w:widowControl w:val="0"/>
        <w:jc w:val="center"/>
        <w:rPr>
          <w:rFonts w:ascii="Arial" w:hAnsi="Arial" w:cs="Arial"/>
          <w:b/>
          <w:szCs w:val="24"/>
        </w:rPr>
      </w:pPr>
    </w:p>
    <w:p w14:paraId="4A306021" w14:textId="3C6304DD" w:rsidR="00AC26A8" w:rsidRDefault="00AC26A8" w:rsidP="00AC26A8">
      <w:pPr>
        <w:widowControl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SEQ CHAPTER \h \r 1</w:instrText>
      </w:r>
      <w:r>
        <w:rPr>
          <w:rFonts w:ascii="Arial" w:hAnsi="Arial" w:cs="Arial"/>
          <w:b/>
        </w:rPr>
        <w:fldChar w:fldCharType="end"/>
      </w:r>
      <w:r w:rsidR="00C03F36">
        <w:rPr>
          <w:rFonts w:ascii="Arial" w:hAnsi="Arial" w:cs="Arial"/>
          <w:b/>
        </w:rPr>
        <w:t xml:space="preserve">Natural </w:t>
      </w:r>
      <w:r>
        <w:rPr>
          <w:rFonts w:ascii="Arial" w:hAnsi="Arial" w:cs="Arial"/>
          <w:b/>
        </w:rPr>
        <w:t>Resource Park Aid</w:t>
      </w:r>
      <w:r w:rsidR="00D2284E">
        <w:rPr>
          <w:rFonts w:ascii="Arial" w:hAnsi="Arial" w:cs="Arial"/>
          <w:b/>
        </w:rPr>
        <w:t xml:space="preserve"> ($15</w:t>
      </w:r>
      <w:r w:rsidR="0010282A">
        <w:rPr>
          <w:rFonts w:ascii="Arial" w:hAnsi="Arial" w:cs="Arial"/>
          <w:b/>
        </w:rPr>
        <w:t>.00</w:t>
      </w:r>
      <w:r w:rsidR="00D2284E">
        <w:rPr>
          <w:rFonts w:ascii="Arial" w:hAnsi="Arial" w:cs="Arial"/>
          <w:b/>
        </w:rPr>
        <w:t>-$17.17</w:t>
      </w:r>
      <w:r w:rsidR="00A95A07">
        <w:rPr>
          <w:rFonts w:ascii="Arial" w:hAnsi="Arial" w:cs="Arial"/>
          <w:b/>
        </w:rPr>
        <w:t>/ hr.)</w:t>
      </w:r>
    </w:p>
    <w:p w14:paraId="3CE4ACCD" w14:textId="77777777" w:rsidR="00AC26A8" w:rsidRDefault="00AC26A8" w:rsidP="00AC26A8">
      <w:pPr>
        <w:widowControl w:val="0"/>
        <w:jc w:val="center"/>
        <w:rPr>
          <w:rFonts w:ascii="Arial" w:hAnsi="Arial" w:cs="Arial"/>
          <w:b/>
        </w:rPr>
      </w:pPr>
    </w:p>
    <w:p w14:paraId="2BC61402" w14:textId="77777777" w:rsidR="00AC26A8" w:rsidRDefault="00FF783D" w:rsidP="00AC26A8">
      <w:pPr>
        <w:widowControl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Inland Empire District Headquarters</w:t>
      </w:r>
    </w:p>
    <w:p w14:paraId="68FA5AE7" w14:textId="77777777" w:rsidR="00AC26A8" w:rsidRDefault="00FF783D" w:rsidP="00AC26A8">
      <w:pPr>
        <w:widowControl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Lake Perris State Recreation Area</w:t>
      </w:r>
      <w:r w:rsidR="00AC26A8">
        <w:rPr>
          <w:rFonts w:ascii="Arial" w:hAnsi="Arial" w:cs="Arial"/>
          <w:b/>
        </w:rPr>
        <w:t xml:space="preserve"> </w:t>
      </w:r>
    </w:p>
    <w:p w14:paraId="677E4960" w14:textId="77777777" w:rsidR="00EF7044" w:rsidRDefault="00EF7044" w:rsidP="00EF7044">
      <w:pPr>
        <w:widowControl w:val="0"/>
        <w:rPr>
          <w:rFonts w:ascii="Arial" w:hAnsi="Arial" w:cs="Arial"/>
        </w:rPr>
      </w:pPr>
    </w:p>
    <w:p w14:paraId="72D1D292" w14:textId="77777777" w:rsidR="00EF7044" w:rsidRDefault="00EF7044" w:rsidP="00EF7044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C03F36">
        <w:rPr>
          <w:rFonts w:ascii="Arial" w:hAnsi="Arial" w:cs="Arial"/>
        </w:rPr>
        <w:t>seasonal</w:t>
      </w:r>
      <w:r w:rsidR="006F7CB9">
        <w:rPr>
          <w:rFonts w:ascii="Arial" w:hAnsi="Arial" w:cs="Arial"/>
        </w:rPr>
        <w:t xml:space="preserve"> position </w:t>
      </w:r>
      <w:r w:rsidR="00FF783D">
        <w:rPr>
          <w:rFonts w:ascii="Arial" w:hAnsi="Arial" w:cs="Arial"/>
        </w:rPr>
        <w:t>reports to</w:t>
      </w:r>
      <w:r w:rsidR="006F7CB9">
        <w:rPr>
          <w:rFonts w:ascii="Arial" w:hAnsi="Arial" w:cs="Arial"/>
        </w:rPr>
        <w:t xml:space="preserve"> </w:t>
      </w:r>
      <w:r w:rsidR="00FF783D" w:rsidRPr="00FF783D">
        <w:rPr>
          <w:rFonts w:ascii="Arial" w:hAnsi="Arial" w:cs="Arial"/>
          <w:b/>
        </w:rPr>
        <w:t>Lake Perris State Recreation Area which is located at 17801 Lake Perris Dr., Perris</w:t>
      </w:r>
      <w:r w:rsidR="00FF783D">
        <w:rPr>
          <w:rFonts w:ascii="Arial" w:hAnsi="Arial" w:cs="Arial"/>
          <w:b/>
        </w:rPr>
        <w:t xml:space="preserve">, </w:t>
      </w:r>
      <w:r w:rsidR="006F7CB9" w:rsidRPr="006F7CB9">
        <w:rPr>
          <w:rFonts w:ascii="Arial" w:hAnsi="Arial" w:cs="Arial"/>
          <w:b/>
        </w:rPr>
        <w:t>CA.</w:t>
      </w:r>
      <w:r w:rsidR="00C03F36">
        <w:rPr>
          <w:rFonts w:ascii="Arial" w:hAnsi="Arial" w:cs="Arial"/>
        </w:rPr>
        <w:t xml:space="preserve"> This position</w:t>
      </w:r>
      <w:r>
        <w:rPr>
          <w:rFonts w:ascii="Arial" w:hAnsi="Arial" w:cs="Arial"/>
        </w:rPr>
        <w:t xml:space="preserve"> </w:t>
      </w:r>
      <w:r w:rsidR="007B648C">
        <w:rPr>
          <w:rFonts w:ascii="Arial" w:hAnsi="Arial" w:cs="Arial"/>
        </w:rPr>
        <w:t xml:space="preserve">assists with </w:t>
      </w:r>
      <w:r>
        <w:rPr>
          <w:rFonts w:ascii="Arial" w:hAnsi="Arial" w:cs="Arial"/>
        </w:rPr>
        <w:t xml:space="preserve">natural resource management activities at the </w:t>
      </w:r>
      <w:r w:rsidR="006C4111">
        <w:rPr>
          <w:rFonts w:ascii="Arial" w:hAnsi="Arial" w:cs="Arial"/>
        </w:rPr>
        <w:t xml:space="preserve">facility. </w:t>
      </w:r>
      <w:r w:rsidR="00C03F36">
        <w:rPr>
          <w:rFonts w:ascii="Arial" w:hAnsi="Arial" w:cs="Arial"/>
        </w:rPr>
        <w:t>This Natural R</w:t>
      </w:r>
      <w:r>
        <w:rPr>
          <w:rFonts w:ascii="Arial" w:hAnsi="Arial" w:cs="Arial"/>
        </w:rPr>
        <w:t xml:space="preserve">esource </w:t>
      </w:r>
      <w:r w:rsidR="00C03F36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ark </w:t>
      </w:r>
      <w:r w:rsidR="00C03F3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id </w:t>
      </w:r>
      <w:r w:rsidR="00C03F36">
        <w:rPr>
          <w:rFonts w:ascii="Arial" w:hAnsi="Arial" w:cs="Arial"/>
        </w:rPr>
        <w:t xml:space="preserve">will assist with all facets of </w:t>
      </w:r>
      <w:r w:rsidR="00FF783D">
        <w:rPr>
          <w:rFonts w:ascii="Arial" w:hAnsi="Arial" w:cs="Arial"/>
        </w:rPr>
        <w:t>the operation of the Inland Empire District Natural Resources Program</w:t>
      </w:r>
      <w:r w:rsidR="00C03F36">
        <w:rPr>
          <w:rFonts w:ascii="Arial" w:hAnsi="Arial" w:cs="Arial"/>
        </w:rPr>
        <w:t>. Duties include but are not limited to native</w:t>
      </w:r>
      <w:r w:rsidR="00FF783D">
        <w:rPr>
          <w:rFonts w:ascii="Arial" w:hAnsi="Arial" w:cs="Arial"/>
        </w:rPr>
        <w:t xml:space="preserve"> and invasive</w:t>
      </w:r>
      <w:r w:rsidR="00C03F36">
        <w:rPr>
          <w:rFonts w:ascii="Arial" w:hAnsi="Arial" w:cs="Arial"/>
        </w:rPr>
        <w:t xml:space="preserve"> plant identification,</w:t>
      </w:r>
      <w:r w:rsidR="00FF783D">
        <w:rPr>
          <w:rFonts w:ascii="Arial" w:hAnsi="Arial" w:cs="Arial"/>
        </w:rPr>
        <w:t xml:space="preserve"> invasive plant and animal control, prescribed burn preparation,</w:t>
      </w:r>
      <w:r w:rsidR="00C03F36">
        <w:rPr>
          <w:rFonts w:ascii="Arial" w:hAnsi="Arial" w:cs="Arial"/>
        </w:rPr>
        <w:t xml:space="preserve"> seed collection, native plant propagation</w:t>
      </w:r>
      <w:r w:rsidR="00057C14">
        <w:rPr>
          <w:rFonts w:ascii="Arial" w:hAnsi="Arial" w:cs="Arial"/>
        </w:rPr>
        <w:t>, planting</w:t>
      </w:r>
      <w:r w:rsidR="00FF783D">
        <w:rPr>
          <w:rFonts w:ascii="Arial" w:hAnsi="Arial" w:cs="Arial"/>
        </w:rPr>
        <w:t xml:space="preserve"> and occasional wildlife </w:t>
      </w:r>
      <w:r w:rsidR="00057C14">
        <w:rPr>
          <w:rFonts w:ascii="Arial" w:hAnsi="Arial" w:cs="Arial"/>
        </w:rPr>
        <w:t xml:space="preserve">surveys. </w:t>
      </w:r>
      <w:r>
        <w:rPr>
          <w:rFonts w:ascii="Arial" w:hAnsi="Arial" w:cs="Arial"/>
        </w:rPr>
        <w:t xml:space="preserve">This position requires the ability to provide high quality customer service and practice effective communication skills among staff and visitors. </w:t>
      </w:r>
      <w:r w:rsidR="006F7CB9">
        <w:rPr>
          <w:rFonts w:ascii="Arial" w:hAnsi="Arial" w:cs="Arial"/>
        </w:rPr>
        <w:t>The primary duties include:</w:t>
      </w:r>
    </w:p>
    <w:p w14:paraId="76881E0D" w14:textId="77777777" w:rsidR="00EF7044" w:rsidRDefault="00EF7044" w:rsidP="00EF7044">
      <w:pPr>
        <w:widowControl w:val="0"/>
        <w:rPr>
          <w:rFonts w:ascii="Arial" w:hAnsi="Arial" w:cs="Arial"/>
        </w:rPr>
      </w:pPr>
    </w:p>
    <w:p w14:paraId="5EF5D208" w14:textId="77777777" w:rsidR="00EF7044" w:rsidRPr="006F7CB9" w:rsidRDefault="00C03F36" w:rsidP="006F7CB9">
      <w:pPr>
        <w:pStyle w:val="ListParagraph"/>
        <w:framePr w:hSpace="180" w:wrap="around" w:vAnchor="text" w:hAnchor="margin" w:y="143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Native Plant Propagation </w:t>
      </w:r>
      <w:r w:rsidR="00EF7044" w:rsidRPr="006F7CB9">
        <w:rPr>
          <w:rFonts w:ascii="Arial" w:hAnsi="Arial"/>
        </w:rPr>
        <w:t xml:space="preserve"> </w:t>
      </w:r>
    </w:p>
    <w:p w14:paraId="178759BF" w14:textId="77777777" w:rsidR="00EF7044" w:rsidRPr="00EF7044" w:rsidRDefault="00EF7044" w:rsidP="00EF7044">
      <w:pPr>
        <w:rPr>
          <w:rFonts w:ascii="Arial" w:hAnsi="Arial"/>
        </w:rPr>
      </w:pPr>
    </w:p>
    <w:p w14:paraId="3E8AA9E3" w14:textId="77777777" w:rsidR="00EF7044" w:rsidRDefault="00EF7044" w:rsidP="00EF7044">
      <w:pPr>
        <w:rPr>
          <w:rFonts w:ascii="Arial" w:hAnsi="Arial"/>
        </w:rPr>
      </w:pPr>
    </w:p>
    <w:p w14:paraId="68A43777" w14:textId="77777777" w:rsidR="006F7CB9" w:rsidRPr="006F7CB9" w:rsidRDefault="006F7CB9" w:rsidP="00EF7044">
      <w:pPr>
        <w:rPr>
          <w:rFonts w:ascii="Arial" w:hAnsi="Arial"/>
          <w:sz w:val="16"/>
          <w:szCs w:val="16"/>
          <w:vertAlign w:val="subscript"/>
        </w:rPr>
      </w:pPr>
    </w:p>
    <w:p w14:paraId="7EF0AD70" w14:textId="77777777" w:rsidR="00EF7044" w:rsidRPr="006F7CB9" w:rsidRDefault="00EF7044" w:rsidP="006F7CB9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</w:rPr>
      </w:pPr>
      <w:r w:rsidRPr="006F7CB9">
        <w:rPr>
          <w:rFonts w:ascii="Arial" w:hAnsi="Arial" w:cs="Arial"/>
        </w:rPr>
        <w:t xml:space="preserve">Exotic Species Control and Restoration Activities </w:t>
      </w:r>
    </w:p>
    <w:p w14:paraId="723AA063" w14:textId="77777777" w:rsidR="00EF7044" w:rsidRPr="00EF7044" w:rsidRDefault="00EF7044" w:rsidP="00EF7044">
      <w:pPr>
        <w:widowControl w:val="0"/>
        <w:jc w:val="both"/>
        <w:rPr>
          <w:rFonts w:ascii="Arial" w:hAnsi="Arial" w:cs="Arial"/>
        </w:rPr>
      </w:pPr>
    </w:p>
    <w:p w14:paraId="4E27FC29" w14:textId="77777777" w:rsidR="00EF7044" w:rsidRPr="006F7CB9" w:rsidRDefault="00C03F36" w:rsidP="006F7CB9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Wildlife Surveys</w:t>
      </w:r>
    </w:p>
    <w:p w14:paraId="6F019705" w14:textId="77777777" w:rsidR="00EF7044" w:rsidRPr="00EF7044" w:rsidRDefault="00EF7044" w:rsidP="00EF7044">
      <w:pPr>
        <w:widowControl w:val="0"/>
        <w:jc w:val="both"/>
        <w:rPr>
          <w:rFonts w:ascii="Arial" w:hAnsi="Arial" w:cs="Arial"/>
        </w:rPr>
      </w:pPr>
    </w:p>
    <w:p w14:paraId="2B0B8AC3" w14:textId="77777777" w:rsidR="00EF7044" w:rsidRPr="006F7CB9" w:rsidRDefault="00C03F36" w:rsidP="006F7CB9">
      <w:pPr>
        <w:pStyle w:val="ListParagraph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Visitor Information</w:t>
      </w:r>
    </w:p>
    <w:p w14:paraId="74D71CB3" w14:textId="77777777" w:rsidR="00EF7044" w:rsidRPr="00EF7044" w:rsidRDefault="00EF7044" w:rsidP="00EF7044">
      <w:pPr>
        <w:widowControl w:val="0"/>
        <w:jc w:val="both"/>
        <w:rPr>
          <w:rFonts w:ascii="Arial" w:hAnsi="Arial" w:cs="Arial"/>
        </w:rPr>
      </w:pPr>
    </w:p>
    <w:p w14:paraId="7B74F244" w14:textId="77777777" w:rsidR="00EF7044" w:rsidRPr="006F7CB9" w:rsidRDefault="00EF7044" w:rsidP="006F7CB9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</w:rPr>
      </w:pPr>
      <w:r w:rsidRPr="006F7CB9">
        <w:rPr>
          <w:rFonts w:ascii="Arial" w:hAnsi="Arial" w:cs="Arial"/>
        </w:rPr>
        <w:t>Data Collection</w:t>
      </w:r>
    </w:p>
    <w:p w14:paraId="507F02A1" w14:textId="77777777" w:rsidR="00EF7044" w:rsidRDefault="00EF7044" w:rsidP="00EF7044">
      <w:pPr>
        <w:widowControl w:val="0"/>
        <w:jc w:val="both"/>
        <w:rPr>
          <w:rFonts w:ascii="Arial" w:hAnsi="Arial" w:cs="Arial"/>
        </w:rPr>
      </w:pPr>
    </w:p>
    <w:p w14:paraId="3394B1EE" w14:textId="70E80BD0" w:rsidR="00A95A07" w:rsidRPr="00B0588F" w:rsidRDefault="006F7CB9" w:rsidP="00A95A07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This position may work up to </w:t>
      </w:r>
      <w:r w:rsidR="00FF7EB8">
        <w:rPr>
          <w:rFonts w:ascii="Arial" w:hAnsi="Arial" w:cs="Arial"/>
        </w:rPr>
        <w:t>189 days</w:t>
      </w:r>
      <w:r>
        <w:rPr>
          <w:rFonts w:ascii="Arial" w:hAnsi="Arial" w:cs="Arial"/>
        </w:rPr>
        <w:t xml:space="preserve"> per year</w:t>
      </w:r>
      <w:r w:rsidR="00AC26A8">
        <w:rPr>
          <w:rFonts w:ascii="Arial" w:hAnsi="Arial" w:cs="Arial"/>
        </w:rPr>
        <w:t xml:space="preserve"> and requires a valid Driver License</w:t>
      </w:r>
      <w:r>
        <w:rPr>
          <w:rFonts w:ascii="Arial" w:hAnsi="Arial" w:cs="Arial"/>
        </w:rPr>
        <w:t xml:space="preserve">. A State Park uniform purchase is required for this position.  </w:t>
      </w:r>
      <w:r w:rsidR="007B648C">
        <w:rPr>
          <w:rFonts w:ascii="Arial" w:hAnsi="Arial" w:cs="Arial"/>
        </w:rPr>
        <w:t xml:space="preserve">Standard state applications can be submitted in person or mailed to </w:t>
      </w:r>
      <w:r w:rsidR="00261A46">
        <w:rPr>
          <w:rFonts w:ascii="Arial" w:hAnsi="Arial" w:cs="Arial"/>
        </w:rPr>
        <w:t>17801 Lake Perris Dr. Perris, CA 92571</w:t>
      </w:r>
      <w:r w:rsidR="007B648C">
        <w:rPr>
          <w:rFonts w:ascii="Arial" w:hAnsi="Arial" w:cs="Arial"/>
        </w:rPr>
        <w:t>.</w:t>
      </w:r>
      <w:r w:rsidR="00A95A07" w:rsidRPr="00A95A07">
        <w:rPr>
          <w:rFonts w:ascii="Arial" w:hAnsi="Arial" w:cs="Arial"/>
          <w:sz w:val="22"/>
          <w:szCs w:val="22"/>
        </w:rPr>
        <w:t xml:space="preserve"> </w:t>
      </w:r>
      <w:r w:rsidR="00A95A07" w:rsidRPr="00B0588F">
        <w:rPr>
          <w:rFonts w:ascii="Arial" w:hAnsi="Arial" w:cs="Arial"/>
          <w:sz w:val="22"/>
          <w:szCs w:val="22"/>
        </w:rPr>
        <w:t>Use the following web link for State Job Application</w:t>
      </w:r>
      <w:r w:rsidR="00A95A07" w:rsidRPr="00B0588F">
        <w:rPr>
          <w:sz w:val="22"/>
          <w:szCs w:val="22"/>
        </w:rPr>
        <w:t xml:space="preserve"> </w:t>
      </w:r>
      <w:hyperlink r:id="rId9" w:history="1">
        <w:r w:rsidR="00A95A07" w:rsidRPr="00B0588F">
          <w:rPr>
            <w:rStyle w:val="Hyperlink"/>
            <w:rFonts w:ascii="Arial" w:hAnsi="Arial" w:cs="Arial"/>
            <w:sz w:val="22"/>
            <w:szCs w:val="22"/>
          </w:rPr>
          <w:t>https://jobs.ca.gov/pdf/std678.pdf</w:t>
        </w:r>
      </w:hyperlink>
      <w:r w:rsidR="00A95A07" w:rsidRPr="00B0588F">
        <w:rPr>
          <w:rFonts w:ascii="Arial" w:hAnsi="Arial" w:cs="Arial"/>
          <w:sz w:val="22"/>
          <w:szCs w:val="22"/>
        </w:rPr>
        <w:t xml:space="preserve">  </w:t>
      </w:r>
    </w:p>
    <w:p w14:paraId="6A7AD053" w14:textId="77777777" w:rsidR="007B648C" w:rsidRDefault="007B648C" w:rsidP="00EF7044">
      <w:pPr>
        <w:widowControl w:val="0"/>
        <w:jc w:val="both"/>
        <w:rPr>
          <w:rFonts w:ascii="Arial" w:hAnsi="Arial" w:cs="Arial"/>
        </w:rPr>
      </w:pPr>
    </w:p>
    <w:p w14:paraId="0496EA54" w14:textId="77777777" w:rsidR="00EF7044" w:rsidRDefault="006F7CB9" w:rsidP="007B648C">
      <w:pPr>
        <w:widowControl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For more information please contact </w:t>
      </w:r>
      <w:r w:rsidR="00A95A07" w:rsidRPr="00456A06">
        <w:rPr>
          <w:rFonts w:ascii="Arial" w:hAnsi="Arial" w:cs="Arial"/>
          <w:sz w:val="22"/>
          <w:szCs w:val="22"/>
        </w:rPr>
        <w:t xml:space="preserve">Sr. Environmental Scientist, Ken Kietzer at 951-453-4250 or </w:t>
      </w:r>
      <w:hyperlink r:id="rId10" w:history="1">
        <w:r w:rsidR="00A95A07" w:rsidRPr="00456A06">
          <w:rPr>
            <w:rStyle w:val="Hyperlink"/>
            <w:rFonts w:ascii="Arial" w:hAnsi="Arial" w:cs="Arial"/>
            <w:sz w:val="22"/>
            <w:szCs w:val="22"/>
          </w:rPr>
          <w:t>Ken.Kietzer@parks.ca.gov</w:t>
        </w:r>
      </w:hyperlink>
    </w:p>
    <w:p w14:paraId="2CA85AC1" w14:textId="77777777" w:rsidR="007B648C" w:rsidRDefault="007B648C" w:rsidP="007B648C">
      <w:pPr>
        <w:widowControl w:val="0"/>
        <w:jc w:val="center"/>
        <w:rPr>
          <w:rFonts w:ascii="Arial" w:hAnsi="Arial" w:cs="Arial"/>
        </w:rPr>
      </w:pPr>
    </w:p>
    <w:p w14:paraId="51AE6778" w14:textId="53A2009E" w:rsidR="007B648C" w:rsidRPr="007B648C" w:rsidRDefault="007B648C" w:rsidP="007B648C">
      <w:pPr>
        <w:widowControl w:val="0"/>
        <w:jc w:val="center"/>
        <w:rPr>
          <w:rFonts w:ascii="Arial" w:hAnsi="Arial" w:cs="Arial"/>
          <w:b/>
        </w:rPr>
      </w:pPr>
      <w:r w:rsidRPr="007B648C">
        <w:rPr>
          <w:rFonts w:ascii="Arial" w:hAnsi="Arial" w:cs="Arial"/>
          <w:b/>
        </w:rPr>
        <w:t>Applications must be received by</w:t>
      </w:r>
      <w:r w:rsidR="00D2284E">
        <w:rPr>
          <w:rFonts w:ascii="Arial" w:hAnsi="Arial" w:cs="Arial"/>
          <w:b/>
        </w:rPr>
        <w:t xml:space="preserve"> </w:t>
      </w:r>
      <w:r w:rsidR="00E467B9">
        <w:rPr>
          <w:rFonts w:ascii="Arial" w:hAnsi="Arial" w:cs="Arial"/>
          <w:b/>
        </w:rPr>
        <w:t xml:space="preserve">December </w:t>
      </w:r>
      <w:r w:rsidR="0003478F">
        <w:rPr>
          <w:rFonts w:ascii="Arial" w:hAnsi="Arial" w:cs="Arial"/>
          <w:b/>
        </w:rPr>
        <w:t>17</w:t>
      </w:r>
      <w:r w:rsidR="00E467B9">
        <w:rPr>
          <w:rFonts w:ascii="Arial" w:hAnsi="Arial" w:cs="Arial"/>
          <w:b/>
        </w:rPr>
        <w:t>, 2021</w:t>
      </w:r>
    </w:p>
    <w:p w14:paraId="2AC439C4" w14:textId="77777777" w:rsidR="007B648C" w:rsidRPr="007B648C" w:rsidRDefault="007B648C" w:rsidP="00EF7044">
      <w:pPr>
        <w:widowControl w:val="0"/>
        <w:jc w:val="both"/>
        <w:rPr>
          <w:rFonts w:ascii="Arial" w:hAnsi="Arial" w:cs="Arial"/>
          <w:b/>
        </w:rPr>
      </w:pPr>
    </w:p>
    <w:p w14:paraId="44E8DF82" w14:textId="77777777" w:rsidR="007E2CC8" w:rsidRDefault="007B648C" w:rsidP="006C4111">
      <w:pPr>
        <w:widowControl w:val="0"/>
        <w:jc w:val="center"/>
      </w:pPr>
      <w:r>
        <w:rPr>
          <w:rFonts w:ascii="Arial" w:hAnsi="Arial" w:cs="Arial"/>
        </w:rPr>
        <w:t>California State Parks is an equal opportunity employer</w:t>
      </w:r>
    </w:p>
    <w:sectPr w:rsidR="007E2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B630B"/>
    <w:multiLevelType w:val="hybridMultilevel"/>
    <w:tmpl w:val="D820D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044"/>
    <w:rsid w:val="0003478F"/>
    <w:rsid w:val="00057C14"/>
    <w:rsid w:val="0010282A"/>
    <w:rsid w:val="00261A46"/>
    <w:rsid w:val="002771B0"/>
    <w:rsid w:val="006C4111"/>
    <w:rsid w:val="006F7CB9"/>
    <w:rsid w:val="007B648C"/>
    <w:rsid w:val="007E2CC8"/>
    <w:rsid w:val="00A95A07"/>
    <w:rsid w:val="00AC26A8"/>
    <w:rsid w:val="00C03F36"/>
    <w:rsid w:val="00D2284E"/>
    <w:rsid w:val="00E467B9"/>
    <w:rsid w:val="00EC7957"/>
    <w:rsid w:val="00EF7044"/>
    <w:rsid w:val="00F155DD"/>
    <w:rsid w:val="00FF783D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D9893"/>
  <w15:docId w15:val="{48C6DB07-A504-4A3C-8B25-C12DC7EF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0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C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4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48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5A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Ken.Kietzer@parks.ca.gov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jobs.ca.gov/pdf/std67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3D111351DDE40839FDA29325E7C5F" ma:contentTypeVersion="13" ma:contentTypeDescription="Create a new document." ma:contentTypeScope="" ma:versionID="89d8178671c4899fddeb6520134cb514">
  <xsd:schema xmlns:xsd="http://www.w3.org/2001/XMLSchema" xmlns:xs="http://www.w3.org/2001/XMLSchema" xmlns:p="http://schemas.microsoft.com/office/2006/metadata/properties" xmlns:ns1="http://schemas.microsoft.com/sharepoint/v3" xmlns:ns3="2149629f-e626-4d15-ba48-18c0f188c2a9" xmlns:ns4="cc95d3a0-d25b-4b41-94c9-a0e8041500a0" targetNamespace="http://schemas.microsoft.com/office/2006/metadata/properties" ma:root="true" ma:fieldsID="46f93a6140faa21d760d22bbca0badd8" ns1:_="" ns3:_="" ns4:_="">
    <xsd:import namespace="http://schemas.microsoft.com/sharepoint/v3"/>
    <xsd:import namespace="2149629f-e626-4d15-ba48-18c0f188c2a9"/>
    <xsd:import namespace="cc95d3a0-d25b-4b41-94c9-a0e8041500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9629f-e626-4d15-ba48-18c0f188c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5d3a0-d25b-4b41-94c9-a0e8041500a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18CF39-EE56-4874-ABBC-1F91AAE14793}">
  <ds:schemaRefs>
    <ds:schemaRef ds:uri="http://purl.org/dc/elements/1.1/"/>
    <ds:schemaRef ds:uri="cc95d3a0-d25b-4b41-94c9-a0e8041500a0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2149629f-e626-4d15-ba48-18c0f188c2a9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980E49F-7BEB-47A6-822F-4573D9F3A6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D5350-5E56-4149-B93E-A4E6498DD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149629f-e626-4d15-ba48-18c0f188c2a9"/>
    <ds:schemaRef ds:uri="cc95d3a0-d25b-4b41-94c9-a0e804150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Ca. Dept. of Parks and Recreation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Kietzer, Ken@Parks</cp:lastModifiedBy>
  <cp:revision>5</cp:revision>
  <dcterms:created xsi:type="dcterms:W3CDTF">2021-03-04T18:45:00Z</dcterms:created>
  <dcterms:modified xsi:type="dcterms:W3CDTF">2021-11-18T19:18:00Z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0x0101006533D111351DDE40839FDA29325E7C5F</vt:lpwstr>
  </property>
</Properties>
</file>